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BDC5" w14:textId="33D0BC99" w:rsidR="004A22BC" w:rsidRPr="004A22BC" w:rsidRDefault="00121A99" w:rsidP="00121A99">
      <w:pPr>
        <w:pStyle w:val="Title"/>
        <w:spacing w:before="2040"/>
      </w:pPr>
      <w:bookmarkStart w:id="0" w:name="_Toc398032631"/>
      <w:bookmarkStart w:id="1" w:name="_Toc398032444"/>
      <w:bookmarkStart w:id="2" w:name="doc_title"/>
      <w:r>
        <w:t>VCE Music Composition</w:t>
      </w:r>
    </w:p>
    <w:bookmarkEnd w:id="0"/>
    <w:bookmarkEnd w:id="1"/>
    <w:bookmarkEnd w:id="2"/>
    <w:p w14:paraId="050E2465" w14:textId="1796568B" w:rsidR="00C73F9D" w:rsidRDefault="003D421C" w:rsidP="002402F1">
      <w:pPr>
        <w:pStyle w:val="Documentsubtitle"/>
        <w:ind w:right="3543"/>
      </w:pPr>
      <w:r w:rsidRPr="004A22BC">
        <w:drawing>
          <wp:anchor distT="0" distB="0" distL="114300" distR="114300" simplePos="0" relativeHeight="251662336" behindDoc="1" locked="1" layoutInCell="0" allowOverlap="0" wp14:anchorId="58B35A5E" wp14:editId="56E0AF6D">
            <wp:simplePos x="0" y="0"/>
            <wp:positionH relativeFrom="page">
              <wp:posOffset>0</wp:posOffset>
            </wp:positionH>
            <wp:positionV relativeFrom="page">
              <wp:posOffset>28575</wp:posOffset>
            </wp:positionV>
            <wp:extent cx="7552055" cy="10666095"/>
            <wp:effectExtent l="0" t="0" r="4445"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121A99">
        <w:t>Externally assessed task</w:t>
      </w:r>
    </w:p>
    <w:p w14:paraId="1CB555D9" w14:textId="55A43C42" w:rsidR="00121A99" w:rsidRPr="004A22BC" w:rsidRDefault="00121A99" w:rsidP="002402F1">
      <w:pPr>
        <w:pStyle w:val="Documentsubtitle"/>
        <w:ind w:right="3543"/>
      </w:pPr>
      <w:r>
        <w:t>Implementation guide 2025</w:t>
      </w:r>
    </w:p>
    <w:p w14:paraId="0A96EF31"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75F6742A" w14:textId="77777777" w:rsidR="00121A99" w:rsidRDefault="00121A99" w:rsidP="00121A99">
      <w:pPr>
        <w:pStyle w:val="Trademarkinfo"/>
        <w:rPr>
          <w:rStyle w:val="EmphasisBold"/>
        </w:rPr>
      </w:pPr>
      <w:bookmarkStart w:id="3" w:name="_Hlk168405089"/>
    </w:p>
    <w:p w14:paraId="0AD363ED" w14:textId="77777777" w:rsidR="00121A99" w:rsidRDefault="00121A99" w:rsidP="00121A99">
      <w:pPr>
        <w:pStyle w:val="Trademarkinfo"/>
        <w:rPr>
          <w:rStyle w:val="EmphasisBold"/>
        </w:rPr>
      </w:pPr>
    </w:p>
    <w:p w14:paraId="6AAD2787" w14:textId="77777777" w:rsidR="00121A99" w:rsidRDefault="00121A99" w:rsidP="00121A99">
      <w:pPr>
        <w:pStyle w:val="Trademarkinfo"/>
        <w:rPr>
          <w:rStyle w:val="EmphasisBold"/>
        </w:rPr>
      </w:pPr>
    </w:p>
    <w:p w14:paraId="0FD25B3C" w14:textId="77777777" w:rsidR="00121A99" w:rsidRDefault="00121A99" w:rsidP="00121A99">
      <w:pPr>
        <w:pStyle w:val="Trademarkinfo"/>
        <w:rPr>
          <w:rStyle w:val="EmphasisBold"/>
        </w:rPr>
      </w:pPr>
    </w:p>
    <w:p w14:paraId="1402C393" w14:textId="77777777" w:rsidR="00121A99" w:rsidRDefault="00121A99" w:rsidP="00121A99">
      <w:pPr>
        <w:pStyle w:val="Trademarkinfo"/>
        <w:rPr>
          <w:rStyle w:val="EmphasisBold"/>
        </w:rPr>
      </w:pPr>
    </w:p>
    <w:p w14:paraId="49158969" w14:textId="77777777" w:rsidR="00121A99" w:rsidRDefault="00121A99" w:rsidP="00121A99">
      <w:pPr>
        <w:pStyle w:val="Trademarkinfo"/>
        <w:rPr>
          <w:rStyle w:val="EmphasisBold"/>
        </w:rPr>
      </w:pPr>
    </w:p>
    <w:p w14:paraId="5A456506" w14:textId="77777777" w:rsidR="00121A99" w:rsidRDefault="00121A99" w:rsidP="00121A99">
      <w:pPr>
        <w:pStyle w:val="Trademarkinfo"/>
        <w:rPr>
          <w:rStyle w:val="EmphasisBold"/>
        </w:rPr>
      </w:pPr>
    </w:p>
    <w:p w14:paraId="334175E4" w14:textId="77777777" w:rsidR="00121A99" w:rsidRDefault="00121A99" w:rsidP="00121A99">
      <w:pPr>
        <w:pStyle w:val="Trademarkinfo"/>
        <w:rPr>
          <w:rStyle w:val="EmphasisBold"/>
        </w:rPr>
      </w:pPr>
    </w:p>
    <w:p w14:paraId="71547614" w14:textId="77777777" w:rsidR="00121A99" w:rsidRDefault="00121A99" w:rsidP="00121A99">
      <w:pPr>
        <w:pStyle w:val="Trademarkinfo"/>
        <w:rPr>
          <w:rStyle w:val="EmphasisBold"/>
        </w:rPr>
      </w:pPr>
    </w:p>
    <w:p w14:paraId="5042DDB1" w14:textId="77777777" w:rsidR="00121A99" w:rsidRDefault="00121A99" w:rsidP="00121A99">
      <w:pPr>
        <w:pStyle w:val="Trademarkinfo"/>
        <w:rPr>
          <w:rStyle w:val="EmphasisBold"/>
        </w:rPr>
      </w:pPr>
    </w:p>
    <w:p w14:paraId="303FB607" w14:textId="77777777" w:rsidR="00121A99" w:rsidRDefault="00121A99" w:rsidP="00121A99">
      <w:pPr>
        <w:pStyle w:val="Trademarkinfo"/>
        <w:rPr>
          <w:rStyle w:val="EmphasisBold"/>
        </w:rPr>
      </w:pPr>
    </w:p>
    <w:p w14:paraId="17370582" w14:textId="77777777" w:rsidR="00121A99" w:rsidRDefault="00121A99" w:rsidP="00121A99">
      <w:pPr>
        <w:pStyle w:val="Trademarkinfo"/>
        <w:rPr>
          <w:rStyle w:val="EmphasisBold"/>
        </w:rPr>
      </w:pPr>
    </w:p>
    <w:p w14:paraId="34DB1356" w14:textId="77777777" w:rsidR="00121A99" w:rsidRDefault="00121A99" w:rsidP="00121A99">
      <w:pPr>
        <w:pStyle w:val="Trademarkinfo"/>
        <w:rPr>
          <w:rStyle w:val="EmphasisBold"/>
        </w:rPr>
      </w:pPr>
    </w:p>
    <w:p w14:paraId="53818C2E" w14:textId="77777777" w:rsidR="00121A99" w:rsidRDefault="00121A99" w:rsidP="00121A99">
      <w:pPr>
        <w:pStyle w:val="Trademarkinfo"/>
        <w:rPr>
          <w:rStyle w:val="EmphasisBold"/>
        </w:rPr>
      </w:pPr>
    </w:p>
    <w:p w14:paraId="2BEB948F" w14:textId="77777777" w:rsidR="00121A99" w:rsidRDefault="00121A99" w:rsidP="00121A99">
      <w:pPr>
        <w:pStyle w:val="Trademarkinfo"/>
        <w:rPr>
          <w:rStyle w:val="EmphasisBold"/>
        </w:rPr>
      </w:pPr>
    </w:p>
    <w:p w14:paraId="07AEEF3F" w14:textId="77777777" w:rsidR="00121A99" w:rsidRDefault="00121A99" w:rsidP="00121A99">
      <w:pPr>
        <w:pStyle w:val="Trademarkinfo"/>
        <w:rPr>
          <w:rStyle w:val="EmphasisBold"/>
        </w:rPr>
      </w:pPr>
    </w:p>
    <w:p w14:paraId="5D1CE754" w14:textId="77777777" w:rsidR="00121A99" w:rsidRDefault="00121A99" w:rsidP="00121A99">
      <w:pPr>
        <w:pStyle w:val="Trademarkinfo"/>
        <w:rPr>
          <w:rStyle w:val="EmphasisBold"/>
        </w:rPr>
      </w:pPr>
    </w:p>
    <w:p w14:paraId="38E35822" w14:textId="77777777" w:rsidR="00121A99" w:rsidRDefault="00121A99" w:rsidP="00121A99">
      <w:pPr>
        <w:pStyle w:val="Trademarkinfo"/>
        <w:rPr>
          <w:rStyle w:val="EmphasisBold"/>
        </w:rPr>
      </w:pPr>
    </w:p>
    <w:p w14:paraId="04B8E94C" w14:textId="77777777" w:rsidR="00121A99" w:rsidRPr="00ED0617" w:rsidRDefault="00121A99" w:rsidP="00121A99">
      <w:pPr>
        <w:pStyle w:val="Trademarkinfo"/>
        <w:rPr>
          <w:rStyle w:val="EmphasisBold"/>
        </w:rPr>
      </w:pPr>
      <w:r w:rsidRPr="00ED0617">
        <w:rPr>
          <w:rStyle w:val="EmphasisBold"/>
        </w:rPr>
        <w:t>Acknowledgement</w:t>
      </w:r>
    </w:p>
    <w:p w14:paraId="44DAAD06" w14:textId="77777777" w:rsidR="00121A99" w:rsidRPr="003701BC" w:rsidRDefault="00121A99" w:rsidP="00121A99">
      <w:pPr>
        <w:pStyle w:val="Trademarkinfo"/>
      </w:pPr>
      <w:r w:rsidRPr="003701BC">
        <w:t xml:space="preserve">The </w:t>
      </w:r>
      <w:r w:rsidRPr="003701BC">
        <w:rPr>
          <w:lang w:val="en-AU"/>
        </w:rPr>
        <w:t xml:space="preserve">Victorian Curriculum and Assessment Authority </w:t>
      </w:r>
      <w:r w:rsidRPr="003701BC">
        <w:t>proudly acknowledges and pays respect to Victoria’s Aboriginal and Torres St</w:t>
      </w:r>
      <w:r>
        <w:t>r</w:t>
      </w:r>
      <w:r w:rsidRPr="003701BC">
        <w:t>ait Islander communities and their rich and enduring cultures.</w:t>
      </w:r>
    </w:p>
    <w:p w14:paraId="142CA3A9" w14:textId="77777777" w:rsidR="00121A99" w:rsidRDefault="00121A99" w:rsidP="00121A99">
      <w:pPr>
        <w:pStyle w:val="Trademarkinfo"/>
      </w:pPr>
      <w:r w:rsidRPr="003701BC">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t>recognise</w:t>
      </w:r>
      <w:proofErr w:type="spellEnd"/>
      <w:r w:rsidRPr="003701BC">
        <w:t xml:space="preserve"> their ongoing contributions as the first educators on the land now known as Victoria.</w:t>
      </w:r>
    </w:p>
    <w:p w14:paraId="0F8F5421" w14:textId="77777777" w:rsidR="00121A99" w:rsidRDefault="00121A99" w:rsidP="00121A99">
      <w:pPr>
        <w:pStyle w:val="VCAAtrademarkinfo"/>
        <w:spacing w:line="288" w:lineRule="auto"/>
        <w:rPr>
          <w:sz w:val="18"/>
          <w:szCs w:val="18"/>
        </w:rPr>
      </w:pPr>
    </w:p>
    <w:p w14:paraId="089B1F47" w14:textId="77777777" w:rsidR="00121A99" w:rsidRPr="00DD788D" w:rsidRDefault="00121A99" w:rsidP="00121A99">
      <w:pPr>
        <w:pStyle w:val="VCAAtrademarkinfo"/>
        <w:spacing w:line="288" w:lineRule="auto"/>
        <w:rPr>
          <w:sz w:val="18"/>
          <w:szCs w:val="18"/>
          <w:lang w:val="en-AU"/>
        </w:rPr>
      </w:pPr>
    </w:p>
    <w:bookmarkEnd w:id="3"/>
    <w:p w14:paraId="420B9D7E" w14:textId="77777777" w:rsidR="00121A99" w:rsidRPr="00210AB7" w:rsidRDefault="00121A99" w:rsidP="00121A99">
      <w:pPr>
        <w:pStyle w:val="Trademarkinfo"/>
        <w:rPr>
          <w:lang w:val="en-AU"/>
        </w:rPr>
      </w:pPr>
      <w:proofErr w:type="spellStart"/>
      <w:r w:rsidRPr="00ED0617">
        <w:t>Authorised</w:t>
      </w:r>
      <w:proofErr w:type="spellEnd"/>
      <w:r w:rsidRPr="00210AB7">
        <w:rPr>
          <w:lang w:val="en-AU"/>
        </w:rPr>
        <w:t xml:space="preserve">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52A5B52D" w14:textId="77777777" w:rsidR="00121A99" w:rsidRPr="00210AB7" w:rsidRDefault="00121A99" w:rsidP="00121A99">
      <w:pPr>
        <w:pStyle w:val="Trademarkinfo"/>
        <w:rPr>
          <w:lang w:val="en-AU"/>
        </w:rPr>
      </w:pPr>
      <w:r w:rsidRPr="00210AB7">
        <w:rPr>
          <w:lang w:val="en-AU"/>
        </w:rPr>
        <w:t xml:space="preserve">© Victorian Curriculum and Assessment Authority </w:t>
      </w:r>
      <w:r>
        <w:rPr>
          <w:lang w:val="en-AU"/>
        </w:rPr>
        <w:t>2025</w:t>
      </w:r>
    </w:p>
    <w:p w14:paraId="3A246759" w14:textId="77777777" w:rsidR="00121A99" w:rsidRPr="00A06B65" w:rsidRDefault="00121A99" w:rsidP="00121A99">
      <w:pPr>
        <w:pStyle w:val="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4" w:history="1">
        <w:r w:rsidRPr="00A06B65">
          <w:rPr>
            <w:rStyle w:val="Hyperlink"/>
          </w:rPr>
          <w:t>VCAA educational allowance</w:t>
        </w:r>
      </w:hyperlink>
      <w:r w:rsidRPr="00A06B65">
        <w:rPr>
          <w:lang w:val="en-AU"/>
        </w:rPr>
        <w:t xml:space="preserve">. For more information go to </w:t>
      </w:r>
      <w:hyperlink r:id="rId15" w:history="1">
        <w:r>
          <w:rPr>
            <w:rStyle w:val="Hyperlink"/>
          </w:rPr>
          <w:t>https://www.vcaa.vic.edu.au/Footer/Pages/Copyright.aspx</w:t>
        </w:r>
      </w:hyperlink>
      <w:r w:rsidRPr="00A06B65">
        <w:rPr>
          <w:lang w:val="en-AU"/>
        </w:rPr>
        <w:t xml:space="preserve">. </w:t>
      </w:r>
    </w:p>
    <w:p w14:paraId="219D9FAB" w14:textId="77777777" w:rsidR="00121A99" w:rsidRPr="00A06B65" w:rsidRDefault="00121A99" w:rsidP="00121A99">
      <w:pPr>
        <w:pStyle w:val="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A06B65">
          <w:rPr>
            <w:rStyle w:val="Hyperlink"/>
          </w:rPr>
          <w:t>www.vcaa.vic.edu.au</w:t>
        </w:r>
      </w:hyperlink>
      <w:r w:rsidRPr="00A06B65">
        <w:rPr>
          <w:lang w:val="en-AU"/>
        </w:rPr>
        <w:t>.</w:t>
      </w:r>
    </w:p>
    <w:p w14:paraId="370330E6" w14:textId="77777777" w:rsidR="00121A99" w:rsidRPr="00A06B65" w:rsidRDefault="00121A99" w:rsidP="00121A99">
      <w:pPr>
        <w:pStyle w:val="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7" w:history="1">
        <w:r w:rsidRPr="00A06B65">
          <w:rPr>
            <w:rStyle w:val="Hyperlink"/>
          </w:rPr>
          <w:t>vcaa.copyright@edumail.vic.gov.au</w:t>
        </w:r>
      </w:hyperlink>
    </w:p>
    <w:p w14:paraId="1077AFDD" w14:textId="77777777" w:rsidR="00121A99" w:rsidRPr="00A06B65" w:rsidRDefault="00121A99" w:rsidP="00121A99">
      <w:pPr>
        <w:pStyle w:val="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5AA26FA0" w14:textId="77777777" w:rsidR="00121A99" w:rsidRPr="00A06B65" w:rsidRDefault="00121A99" w:rsidP="00121A99">
      <w:pPr>
        <w:pStyle w:val="Trademarkinfo"/>
        <w:rPr>
          <w:lang w:val="en-AU"/>
        </w:rPr>
      </w:pPr>
      <w:r>
        <w:rPr>
          <w:lang w:val="en-AU"/>
        </w:rPr>
        <w:t>T</w:t>
      </w:r>
      <w:r w:rsidRPr="00A06B65">
        <w:rPr>
          <w:lang w:val="en-AU"/>
        </w:rPr>
        <w:t>he VCAA logo is a registered trademark of the Victorian Curriculum and Assessment Authority.</w:t>
      </w:r>
    </w:p>
    <w:p w14:paraId="24A12BC3" w14:textId="77777777" w:rsidR="00121A99" w:rsidRPr="00A06B65" w:rsidRDefault="00121A99" w:rsidP="00121A99">
      <w:pPr>
        <w:pStyle w:val="VCAAtrademarkinfo"/>
        <w:rPr>
          <w:lang w:val="en-AU"/>
        </w:rPr>
      </w:pPr>
    </w:p>
    <w:tbl>
      <w:tblPr>
        <w:tblStyle w:val="TableGrid"/>
        <w:tblW w:w="0" w:type="auto"/>
        <w:tblLook w:val="04A0" w:firstRow="1" w:lastRow="0" w:firstColumn="1" w:lastColumn="0" w:noHBand="0" w:noVBand="1"/>
      </w:tblPr>
      <w:tblGrid>
        <w:gridCol w:w="9629"/>
      </w:tblGrid>
      <w:tr w:rsidR="00121A99" w:rsidRPr="00A06B65" w14:paraId="786D0366" w14:textId="77777777" w:rsidTr="00755979">
        <w:trPr>
          <w:trHeight w:val="794"/>
        </w:trPr>
        <w:tc>
          <w:tcPr>
            <w:tcW w:w="9855" w:type="dxa"/>
          </w:tcPr>
          <w:p w14:paraId="56189B20" w14:textId="77777777" w:rsidR="00121A99" w:rsidRPr="00A06B65" w:rsidRDefault="00121A99" w:rsidP="00755979">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0903F8D0" w14:textId="77777777" w:rsidR="00121A99" w:rsidRPr="00A06B65" w:rsidRDefault="00121A99" w:rsidP="00755979">
            <w:pPr>
              <w:pStyle w:val="VCAAtrademarkinfo"/>
              <w:rPr>
                <w:lang w:val="en-AU"/>
              </w:rPr>
            </w:pPr>
            <w:r w:rsidRPr="00A06B65">
              <w:rPr>
                <w:lang w:val="en-AU"/>
              </w:rPr>
              <w:t xml:space="preserve">Telephone (03) 9032 1635 or email </w:t>
            </w:r>
            <w:hyperlink r:id="rId18" w:history="1">
              <w:r w:rsidRPr="009E2E25">
                <w:rPr>
                  <w:rStyle w:val="Hyperlink"/>
                </w:rPr>
                <w:t>vcaa.publications@education.vic.gov.au</w:t>
              </w:r>
            </w:hyperlink>
          </w:p>
        </w:tc>
      </w:tr>
    </w:tbl>
    <w:p w14:paraId="48DFA786" w14:textId="77777777" w:rsidR="003701BC" w:rsidRPr="00210AB7" w:rsidRDefault="003701BC" w:rsidP="003701BC">
      <w:pPr>
        <w:pStyle w:val="VCAAtrademarkinfo"/>
        <w:rPr>
          <w:lang w:val="en-AU"/>
        </w:rPr>
      </w:pPr>
    </w:p>
    <w:p w14:paraId="7BA93138" w14:textId="77777777" w:rsidR="0091624E" w:rsidRPr="000F5CEC" w:rsidRDefault="0091624E" w:rsidP="00D86551">
      <w:pPr>
        <w:pStyle w:val="BodyText"/>
        <w:sectPr w:rsidR="0091624E" w:rsidRPr="000F5CEC" w:rsidSect="00916D5D">
          <w:headerReference w:type="first" r:id="rId19"/>
          <w:footerReference w:type="first" r:id="rId20"/>
          <w:pgSz w:w="11907" w:h="16840" w:code="9"/>
          <w:pgMar w:top="1644" w:right="1134" w:bottom="238" w:left="1134" w:header="709" w:footer="567" w:gutter="0"/>
          <w:cols w:space="708"/>
          <w:titlePg/>
          <w:docGrid w:linePitch="360"/>
        </w:sectPr>
      </w:pPr>
    </w:p>
    <w:p w14:paraId="24D22E40" w14:textId="77777777" w:rsidR="00322123" w:rsidRPr="000F5CEC" w:rsidRDefault="00322123" w:rsidP="00121A99">
      <w:pPr>
        <w:pStyle w:val="Heading1"/>
      </w:pPr>
      <w:r w:rsidRPr="000F5CEC">
        <w:lastRenderedPageBreak/>
        <w:t>Contents</w:t>
      </w:r>
    </w:p>
    <w:p w14:paraId="752AF4C4" w14:textId="77777777" w:rsidR="00121A99" w:rsidRDefault="00121A99" w:rsidP="00121A99">
      <w:pPr>
        <w:pStyle w:val="TOC1"/>
        <w:rPr>
          <w:rFonts w:asciiTheme="minorHAnsi" w:eastAsiaTheme="minorEastAsia" w:hAnsiTheme="minorHAnsi" w:cstheme="minorBidi"/>
          <w:b w:val="0"/>
          <w:bCs w:val="0"/>
          <w:kern w:val="2"/>
          <w:sz w:val="22"/>
          <w:szCs w:val="22"/>
          <w14:ligatures w14:val="standardContextual"/>
        </w:rPr>
      </w:pPr>
      <w:r>
        <w:rPr>
          <w:sz w:val="24"/>
        </w:rPr>
        <w:fldChar w:fldCharType="begin"/>
      </w:r>
      <w:r>
        <w:instrText xml:space="preserve"> TOC \h \z \t "VCAA Heading 1,1,VCAA Heading 2,2,VCAA Heading 3,3" </w:instrText>
      </w:r>
      <w:r>
        <w:rPr>
          <w:sz w:val="24"/>
        </w:rPr>
        <w:fldChar w:fldCharType="separate"/>
      </w:r>
      <w:hyperlink w:anchor="_Toc158116045" w:history="1">
        <w:r w:rsidRPr="003629DB">
          <w:rPr>
            <w:rStyle w:val="Hyperlink"/>
          </w:rPr>
          <w:t>Introd</w:t>
        </w:r>
        <w:r w:rsidRPr="003629DB">
          <w:rPr>
            <w:rStyle w:val="Hyperlink"/>
          </w:rPr>
          <w:t>u</w:t>
        </w:r>
        <w:r w:rsidRPr="003629DB">
          <w:rPr>
            <w:rStyle w:val="Hyperlink"/>
          </w:rPr>
          <w:t>ction</w:t>
        </w:r>
        <w:r>
          <w:rPr>
            <w:webHidden/>
          </w:rPr>
          <w:tab/>
        </w:r>
        <w:r>
          <w:rPr>
            <w:webHidden/>
          </w:rPr>
          <w:fldChar w:fldCharType="begin"/>
        </w:r>
        <w:r>
          <w:rPr>
            <w:webHidden/>
          </w:rPr>
          <w:instrText xml:space="preserve"> PAGEREF _Toc158116045 \h </w:instrText>
        </w:r>
        <w:r>
          <w:rPr>
            <w:webHidden/>
          </w:rPr>
        </w:r>
        <w:r>
          <w:rPr>
            <w:webHidden/>
          </w:rPr>
          <w:fldChar w:fldCharType="separate"/>
        </w:r>
        <w:r>
          <w:rPr>
            <w:webHidden/>
          </w:rPr>
          <w:t>1</w:t>
        </w:r>
        <w:r>
          <w:rPr>
            <w:webHidden/>
          </w:rPr>
          <w:fldChar w:fldCharType="end"/>
        </w:r>
      </w:hyperlink>
    </w:p>
    <w:p w14:paraId="0BFD05A8" w14:textId="77777777" w:rsidR="00121A99" w:rsidRDefault="00121A99" w:rsidP="00121A99">
      <w:pPr>
        <w:pStyle w:val="TOC1"/>
        <w:rPr>
          <w:rFonts w:asciiTheme="minorHAnsi" w:eastAsiaTheme="minorEastAsia" w:hAnsiTheme="minorHAnsi" w:cstheme="minorBidi"/>
          <w:b w:val="0"/>
          <w:bCs w:val="0"/>
          <w:kern w:val="2"/>
          <w:sz w:val="22"/>
          <w:szCs w:val="22"/>
          <w14:ligatures w14:val="standardContextual"/>
        </w:rPr>
      </w:pPr>
      <w:hyperlink w:anchor="_Toc158116046" w:history="1">
        <w:r w:rsidRPr="003629DB">
          <w:rPr>
            <w:rStyle w:val="Hyperlink"/>
          </w:rPr>
          <w:t>Key contacts</w:t>
        </w:r>
        <w:r>
          <w:rPr>
            <w:webHidden/>
          </w:rPr>
          <w:tab/>
        </w:r>
        <w:r>
          <w:rPr>
            <w:webHidden/>
          </w:rPr>
          <w:fldChar w:fldCharType="begin"/>
        </w:r>
        <w:r>
          <w:rPr>
            <w:webHidden/>
          </w:rPr>
          <w:instrText xml:space="preserve"> PAGEREF _Toc158116046 \h </w:instrText>
        </w:r>
        <w:r>
          <w:rPr>
            <w:webHidden/>
          </w:rPr>
        </w:r>
        <w:r>
          <w:rPr>
            <w:webHidden/>
          </w:rPr>
          <w:fldChar w:fldCharType="separate"/>
        </w:r>
        <w:r>
          <w:rPr>
            <w:webHidden/>
          </w:rPr>
          <w:t>1</w:t>
        </w:r>
        <w:r>
          <w:rPr>
            <w:webHidden/>
          </w:rPr>
          <w:fldChar w:fldCharType="end"/>
        </w:r>
      </w:hyperlink>
    </w:p>
    <w:p w14:paraId="04CEBAA7" w14:textId="77777777" w:rsidR="00121A99" w:rsidRDefault="00121A99" w:rsidP="00121A99">
      <w:pPr>
        <w:pStyle w:val="TOC1"/>
        <w:rPr>
          <w:rFonts w:asciiTheme="minorHAnsi" w:eastAsiaTheme="minorEastAsia" w:hAnsiTheme="minorHAnsi" w:cstheme="minorBidi"/>
          <w:b w:val="0"/>
          <w:bCs w:val="0"/>
          <w:kern w:val="2"/>
          <w:sz w:val="22"/>
          <w:szCs w:val="22"/>
          <w14:ligatures w14:val="standardContextual"/>
        </w:rPr>
      </w:pPr>
      <w:hyperlink w:anchor="_Toc158116047" w:history="1">
        <w:r w:rsidRPr="003629DB">
          <w:rPr>
            <w:rStyle w:val="Hyperlink"/>
          </w:rPr>
          <w:t>Important information for 202</w:t>
        </w:r>
        <w:r>
          <w:rPr>
            <w:rStyle w:val="Hyperlink"/>
          </w:rPr>
          <w:t>5</w:t>
        </w:r>
        <w:r>
          <w:rPr>
            <w:webHidden/>
          </w:rPr>
          <w:tab/>
        </w:r>
        <w:r>
          <w:rPr>
            <w:webHidden/>
          </w:rPr>
          <w:fldChar w:fldCharType="begin"/>
        </w:r>
        <w:r>
          <w:rPr>
            <w:webHidden/>
          </w:rPr>
          <w:instrText xml:space="preserve"> PAGEREF _Toc158116047 \h </w:instrText>
        </w:r>
        <w:r>
          <w:rPr>
            <w:webHidden/>
          </w:rPr>
        </w:r>
        <w:r>
          <w:rPr>
            <w:webHidden/>
          </w:rPr>
          <w:fldChar w:fldCharType="separate"/>
        </w:r>
        <w:r>
          <w:rPr>
            <w:webHidden/>
          </w:rPr>
          <w:t>1</w:t>
        </w:r>
        <w:r>
          <w:rPr>
            <w:webHidden/>
          </w:rPr>
          <w:fldChar w:fldCharType="end"/>
        </w:r>
      </w:hyperlink>
    </w:p>
    <w:p w14:paraId="09DB4A20" w14:textId="77777777" w:rsidR="00121A99" w:rsidRDefault="00121A99" w:rsidP="00121A99">
      <w:pPr>
        <w:pStyle w:val="TOC1"/>
        <w:rPr>
          <w:rFonts w:asciiTheme="minorHAnsi" w:eastAsiaTheme="minorEastAsia" w:hAnsiTheme="minorHAnsi" w:cstheme="minorBidi"/>
          <w:b w:val="0"/>
          <w:bCs w:val="0"/>
          <w:kern w:val="2"/>
          <w:sz w:val="22"/>
          <w:szCs w:val="22"/>
          <w14:ligatures w14:val="standardContextual"/>
        </w:rPr>
      </w:pPr>
      <w:hyperlink w:anchor="_Toc158116048" w:history="1">
        <w:r w:rsidRPr="003629DB">
          <w:rPr>
            <w:rStyle w:val="Hyperlink"/>
          </w:rPr>
          <w:t>The student folio</w:t>
        </w:r>
        <w:r>
          <w:rPr>
            <w:webHidden/>
          </w:rPr>
          <w:tab/>
        </w:r>
        <w:r>
          <w:rPr>
            <w:webHidden/>
          </w:rPr>
          <w:fldChar w:fldCharType="begin"/>
        </w:r>
        <w:r>
          <w:rPr>
            <w:webHidden/>
          </w:rPr>
          <w:instrText xml:space="preserve"> PAGEREF _Toc158116048 \h </w:instrText>
        </w:r>
        <w:r>
          <w:rPr>
            <w:webHidden/>
          </w:rPr>
        </w:r>
        <w:r>
          <w:rPr>
            <w:webHidden/>
          </w:rPr>
          <w:fldChar w:fldCharType="separate"/>
        </w:r>
        <w:r>
          <w:rPr>
            <w:webHidden/>
          </w:rPr>
          <w:t>2</w:t>
        </w:r>
        <w:r>
          <w:rPr>
            <w:webHidden/>
          </w:rPr>
          <w:fldChar w:fldCharType="end"/>
        </w:r>
      </w:hyperlink>
    </w:p>
    <w:p w14:paraId="3CB75C9B" w14:textId="77777777" w:rsidR="00121A99" w:rsidRDefault="00121A99" w:rsidP="00121A99">
      <w:pPr>
        <w:pStyle w:val="TOC3"/>
        <w:rPr>
          <w:rFonts w:eastAsiaTheme="minorEastAsia"/>
          <w:kern w:val="2"/>
          <w:sz w:val="22"/>
          <w:lang w:val="en-AU" w:eastAsia="en-AU"/>
          <w14:ligatures w14:val="standardContextual"/>
        </w:rPr>
      </w:pPr>
      <w:hyperlink w:anchor="_Toc158116049" w:history="1">
        <w:r w:rsidRPr="003629DB">
          <w:rPr>
            <w:rStyle w:val="Hyperlink"/>
          </w:rPr>
          <w:t>Requir</w:t>
        </w:r>
        <w:r w:rsidRPr="003629DB">
          <w:rPr>
            <w:rStyle w:val="Hyperlink"/>
          </w:rPr>
          <w:t>e</w:t>
        </w:r>
        <w:r w:rsidRPr="003629DB">
          <w:rPr>
            <w:rStyle w:val="Hyperlink"/>
          </w:rPr>
          <w:t>ments for original compositions</w:t>
        </w:r>
        <w:r>
          <w:rPr>
            <w:webHidden/>
          </w:rPr>
          <w:tab/>
        </w:r>
        <w:r>
          <w:rPr>
            <w:webHidden/>
          </w:rPr>
          <w:fldChar w:fldCharType="begin"/>
        </w:r>
        <w:r>
          <w:rPr>
            <w:webHidden/>
          </w:rPr>
          <w:instrText xml:space="preserve"> PAGEREF _Toc158116049 \h </w:instrText>
        </w:r>
        <w:r>
          <w:rPr>
            <w:webHidden/>
          </w:rPr>
        </w:r>
        <w:r>
          <w:rPr>
            <w:webHidden/>
          </w:rPr>
          <w:fldChar w:fldCharType="separate"/>
        </w:r>
        <w:r>
          <w:rPr>
            <w:webHidden/>
          </w:rPr>
          <w:t>2</w:t>
        </w:r>
        <w:r>
          <w:rPr>
            <w:webHidden/>
          </w:rPr>
          <w:fldChar w:fldCharType="end"/>
        </w:r>
      </w:hyperlink>
    </w:p>
    <w:p w14:paraId="61687BE0" w14:textId="77777777" w:rsidR="00121A99" w:rsidRDefault="00121A99" w:rsidP="00121A99">
      <w:pPr>
        <w:pStyle w:val="TOC3"/>
        <w:rPr>
          <w:rFonts w:eastAsiaTheme="minorEastAsia"/>
          <w:kern w:val="2"/>
          <w:sz w:val="22"/>
          <w:lang w:val="en-AU" w:eastAsia="en-AU"/>
          <w14:ligatures w14:val="standardContextual"/>
        </w:rPr>
      </w:pPr>
      <w:hyperlink w:anchor="_Toc158116050" w:history="1">
        <w:r w:rsidRPr="003629DB">
          <w:rPr>
            <w:rStyle w:val="Hyperlink"/>
          </w:rPr>
          <w:t>Requirements for additional documentation</w:t>
        </w:r>
        <w:r>
          <w:rPr>
            <w:webHidden/>
          </w:rPr>
          <w:tab/>
        </w:r>
        <w:r>
          <w:rPr>
            <w:webHidden/>
          </w:rPr>
          <w:fldChar w:fldCharType="begin"/>
        </w:r>
        <w:r>
          <w:rPr>
            <w:webHidden/>
          </w:rPr>
          <w:instrText xml:space="preserve"> PAGEREF _Toc158116050 \h </w:instrText>
        </w:r>
        <w:r>
          <w:rPr>
            <w:webHidden/>
          </w:rPr>
        </w:r>
        <w:r>
          <w:rPr>
            <w:webHidden/>
          </w:rPr>
          <w:fldChar w:fldCharType="separate"/>
        </w:r>
        <w:r>
          <w:rPr>
            <w:webHidden/>
          </w:rPr>
          <w:t>4</w:t>
        </w:r>
        <w:r>
          <w:rPr>
            <w:webHidden/>
          </w:rPr>
          <w:fldChar w:fldCharType="end"/>
        </w:r>
      </w:hyperlink>
    </w:p>
    <w:p w14:paraId="00652ADA" w14:textId="77777777" w:rsidR="00121A99" w:rsidRDefault="00121A99" w:rsidP="00121A99">
      <w:pPr>
        <w:pStyle w:val="TOC1"/>
        <w:rPr>
          <w:rFonts w:asciiTheme="minorHAnsi" w:eastAsiaTheme="minorEastAsia" w:hAnsiTheme="minorHAnsi" w:cstheme="minorBidi"/>
          <w:b w:val="0"/>
          <w:bCs w:val="0"/>
          <w:kern w:val="2"/>
          <w:sz w:val="22"/>
          <w:szCs w:val="22"/>
          <w14:ligatures w14:val="standardContextual"/>
        </w:rPr>
      </w:pPr>
      <w:hyperlink w:anchor="_Toc158116051" w:history="1">
        <w:r w:rsidRPr="003629DB">
          <w:rPr>
            <w:rStyle w:val="Hyperlink"/>
          </w:rPr>
          <w:t>Assessment criteria</w:t>
        </w:r>
        <w:r>
          <w:rPr>
            <w:webHidden/>
          </w:rPr>
          <w:tab/>
        </w:r>
        <w:r>
          <w:rPr>
            <w:webHidden/>
          </w:rPr>
          <w:fldChar w:fldCharType="begin"/>
        </w:r>
        <w:r>
          <w:rPr>
            <w:webHidden/>
          </w:rPr>
          <w:instrText xml:space="preserve"> PAGEREF _Toc158116051 \h </w:instrText>
        </w:r>
        <w:r>
          <w:rPr>
            <w:webHidden/>
          </w:rPr>
        </w:r>
        <w:r>
          <w:rPr>
            <w:webHidden/>
          </w:rPr>
          <w:fldChar w:fldCharType="separate"/>
        </w:r>
        <w:r>
          <w:rPr>
            <w:webHidden/>
          </w:rPr>
          <w:t>4</w:t>
        </w:r>
        <w:r>
          <w:rPr>
            <w:webHidden/>
          </w:rPr>
          <w:fldChar w:fldCharType="end"/>
        </w:r>
      </w:hyperlink>
    </w:p>
    <w:p w14:paraId="4429A4F1" w14:textId="77777777" w:rsidR="00121A99" w:rsidRDefault="00121A99" w:rsidP="00121A99">
      <w:pPr>
        <w:pStyle w:val="TOC1"/>
        <w:rPr>
          <w:rFonts w:asciiTheme="minorHAnsi" w:eastAsiaTheme="minorEastAsia" w:hAnsiTheme="minorHAnsi" w:cstheme="minorBidi"/>
          <w:b w:val="0"/>
          <w:bCs w:val="0"/>
          <w:kern w:val="2"/>
          <w:sz w:val="22"/>
          <w:szCs w:val="22"/>
          <w14:ligatures w14:val="standardContextual"/>
        </w:rPr>
      </w:pPr>
      <w:hyperlink w:anchor="_Toc158116052" w:history="1">
        <w:r w:rsidRPr="003629DB">
          <w:rPr>
            <w:rStyle w:val="Hyperlink"/>
          </w:rPr>
          <w:t>Teacher assessment</w:t>
        </w:r>
        <w:r>
          <w:rPr>
            <w:webHidden/>
          </w:rPr>
          <w:tab/>
        </w:r>
        <w:r>
          <w:rPr>
            <w:webHidden/>
          </w:rPr>
          <w:fldChar w:fldCharType="begin"/>
        </w:r>
        <w:r>
          <w:rPr>
            <w:webHidden/>
          </w:rPr>
          <w:instrText xml:space="preserve"> PAGEREF _Toc158116052 \h </w:instrText>
        </w:r>
        <w:r>
          <w:rPr>
            <w:webHidden/>
          </w:rPr>
        </w:r>
        <w:r>
          <w:rPr>
            <w:webHidden/>
          </w:rPr>
          <w:fldChar w:fldCharType="separate"/>
        </w:r>
        <w:r>
          <w:rPr>
            <w:webHidden/>
          </w:rPr>
          <w:t>4</w:t>
        </w:r>
        <w:r>
          <w:rPr>
            <w:webHidden/>
          </w:rPr>
          <w:fldChar w:fldCharType="end"/>
        </w:r>
      </w:hyperlink>
    </w:p>
    <w:p w14:paraId="0CA990CA" w14:textId="77777777" w:rsidR="00121A99" w:rsidRDefault="00121A99" w:rsidP="00121A99">
      <w:pPr>
        <w:pStyle w:val="TOC1"/>
        <w:rPr>
          <w:rFonts w:asciiTheme="minorHAnsi" w:eastAsiaTheme="minorEastAsia" w:hAnsiTheme="minorHAnsi" w:cstheme="minorBidi"/>
          <w:b w:val="0"/>
          <w:bCs w:val="0"/>
          <w:kern w:val="2"/>
          <w:sz w:val="22"/>
          <w:szCs w:val="22"/>
          <w14:ligatures w14:val="standardContextual"/>
        </w:rPr>
      </w:pPr>
      <w:hyperlink w:anchor="_Toc158116053" w:history="1">
        <w:r w:rsidRPr="003629DB">
          <w:rPr>
            <w:rStyle w:val="Hyperlink"/>
            <w:lang w:eastAsia="ja-JP"/>
          </w:rPr>
          <w:t>Authentication r</w:t>
        </w:r>
        <w:r w:rsidRPr="003629DB">
          <w:rPr>
            <w:rStyle w:val="Hyperlink"/>
            <w:lang w:eastAsia="ja-JP"/>
          </w:rPr>
          <w:t>e</w:t>
        </w:r>
        <w:r w:rsidRPr="003629DB">
          <w:rPr>
            <w:rStyle w:val="Hyperlink"/>
            <w:lang w:eastAsia="ja-JP"/>
          </w:rPr>
          <w:t>cord</w:t>
        </w:r>
        <w:r>
          <w:rPr>
            <w:webHidden/>
          </w:rPr>
          <w:tab/>
        </w:r>
        <w:r>
          <w:rPr>
            <w:webHidden/>
          </w:rPr>
          <w:fldChar w:fldCharType="begin"/>
        </w:r>
        <w:r>
          <w:rPr>
            <w:webHidden/>
          </w:rPr>
          <w:instrText xml:space="preserve"> PAGEREF _Toc158116053 \h </w:instrText>
        </w:r>
        <w:r>
          <w:rPr>
            <w:webHidden/>
          </w:rPr>
        </w:r>
        <w:r>
          <w:rPr>
            <w:webHidden/>
          </w:rPr>
          <w:fldChar w:fldCharType="separate"/>
        </w:r>
        <w:r>
          <w:rPr>
            <w:webHidden/>
          </w:rPr>
          <w:t>5</w:t>
        </w:r>
        <w:r>
          <w:rPr>
            <w:webHidden/>
          </w:rPr>
          <w:fldChar w:fldCharType="end"/>
        </w:r>
      </w:hyperlink>
    </w:p>
    <w:p w14:paraId="60245213" w14:textId="77777777" w:rsidR="00121A99" w:rsidRDefault="00121A99" w:rsidP="00121A99">
      <w:pPr>
        <w:pStyle w:val="TOC1"/>
        <w:rPr>
          <w:rFonts w:asciiTheme="minorHAnsi" w:eastAsiaTheme="minorEastAsia" w:hAnsiTheme="minorHAnsi" w:cstheme="minorBidi"/>
          <w:b w:val="0"/>
          <w:bCs w:val="0"/>
          <w:kern w:val="2"/>
          <w:sz w:val="22"/>
          <w:szCs w:val="22"/>
          <w14:ligatures w14:val="standardContextual"/>
        </w:rPr>
      </w:pPr>
      <w:hyperlink w:anchor="_Toc158116054" w:history="1">
        <w:r w:rsidRPr="003629DB">
          <w:rPr>
            <w:rStyle w:val="Hyperlink"/>
          </w:rPr>
          <w:t>Submitting the student folio</w:t>
        </w:r>
        <w:r>
          <w:rPr>
            <w:webHidden/>
          </w:rPr>
          <w:tab/>
        </w:r>
        <w:r>
          <w:rPr>
            <w:webHidden/>
          </w:rPr>
          <w:fldChar w:fldCharType="begin"/>
        </w:r>
        <w:r>
          <w:rPr>
            <w:webHidden/>
          </w:rPr>
          <w:instrText xml:space="preserve"> PAGEREF _Toc158116054 \h </w:instrText>
        </w:r>
        <w:r>
          <w:rPr>
            <w:webHidden/>
          </w:rPr>
        </w:r>
        <w:r>
          <w:rPr>
            <w:webHidden/>
          </w:rPr>
          <w:fldChar w:fldCharType="separate"/>
        </w:r>
        <w:r>
          <w:rPr>
            <w:webHidden/>
          </w:rPr>
          <w:t>5</w:t>
        </w:r>
        <w:r>
          <w:rPr>
            <w:webHidden/>
          </w:rPr>
          <w:fldChar w:fldCharType="end"/>
        </w:r>
      </w:hyperlink>
    </w:p>
    <w:p w14:paraId="6C6D81AF" w14:textId="77777777" w:rsidR="00121A99" w:rsidRDefault="00121A99" w:rsidP="00121A99">
      <w:pPr>
        <w:pStyle w:val="TOC2"/>
        <w:rPr>
          <w:rFonts w:asciiTheme="minorHAnsi" w:eastAsiaTheme="minorEastAsia" w:hAnsiTheme="minorHAnsi" w:cstheme="minorBidi"/>
          <w:kern w:val="2"/>
          <w:sz w:val="22"/>
          <w:szCs w:val="22"/>
          <w14:ligatures w14:val="standardContextual"/>
        </w:rPr>
      </w:pPr>
      <w:hyperlink w:anchor="_Toc158116055" w:history="1">
        <w:r w:rsidRPr="003629DB">
          <w:rPr>
            <w:rStyle w:val="Hyperlink"/>
          </w:rPr>
          <w:t>Submission</w:t>
        </w:r>
        <w:r w:rsidRPr="003629DB">
          <w:rPr>
            <w:rStyle w:val="Hyperlink"/>
          </w:rPr>
          <w:t xml:space="preserve"> </w:t>
        </w:r>
        <w:r w:rsidRPr="003629DB">
          <w:rPr>
            <w:rStyle w:val="Hyperlink"/>
          </w:rPr>
          <w:t>checklist</w:t>
        </w:r>
        <w:r>
          <w:rPr>
            <w:webHidden/>
          </w:rPr>
          <w:tab/>
        </w:r>
        <w:r>
          <w:rPr>
            <w:webHidden/>
          </w:rPr>
          <w:fldChar w:fldCharType="begin"/>
        </w:r>
        <w:r>
          <w:rPr>
            <w:webHidden/>
          </w:rPr>
          <w:instrText xml:space="preserve"> PAGEREF _Toc158116055 \h </w:instrText>
        </w:r>
        <w:r>
          <w:rPr>
            <w:webHidden/>
          </w:rPr>
        </w:r>
        <w:r>
          <w:rPr>
            <w:webHidden/>
          </w:rPr>
          <w:fldChar w:fldCharType="separate"/>
        </w:r>
        <w:r>
          <w:rPr>
            <w:webHidden/>
          </w:rPr>
          <w:t>5</w:t>
        </w:r>
        <w:r>
          <w:rPr>
            <w:webHidden/>
          </w:rPr>
          <w:fldChar w:fldCharType="end"/>
        </w:r>
      </w:hyperlink>
    </w:p>
    <w:p w14:paraId="40150E29" w14:textId="77777777" w:rsidR="00121A99" w:rsidRDefault="00121A99" w:rsidP="00121A99">
      <w:pPr>
        <w:pStyle w:val="TOC2"/>
        <w:rPr>
          <w:rFonts w:asciiTheme="minorHAnsi" w:eastAsiaTheme="minorEastAsia" w:hAnsiTheme="minorHAnsi" w:cstheme="minorBidi"/>
          <w:kern w:val="2"/>
          <w:sz w:val="22"/>
          <w:szCs w:val="22"/>
          <w14:ligatures w14:val="standardContextual"/>
        </w:rPr>
      </w:pPr>
      <w:hyperlink w:anchor="_Toc158116056" w:history="1">
        <w:r w:rsidRPr="003629DB">
          <w:rPr>
            <w:rStyle w:val="Hyperlink"/>
          </w:rPr>
          <w:t xml:space="preserve">How to submit the </w:t>
        </w:r>
        <w:r w:rsidRPr="003629DB">
          <w:rPr>
            <w:rStyle w:val="Hyperlink"/>
          </w:rPr>
          <w:t>s</w:t>
        </w:r>
        <w:r w:rsidRPr="003629DB">
          <w:rPr>
            <w:rStyle w:val="Hyperlink"/>
          </w:rPr>
          <w:t>tudent folio</w:t>
        </w:r>
        <w:r>
          <w:rPr>
            <w:webHidden/>
          </w:rPr>
          <w:tab/>
        </w:r>
        <w:r>
          <w:rPr>
            <w:webHidden/>
          </w:rPr>
          <w:fldChar w:fldCharType="begin"/>
        </w:r>
        <w:r>
          <w:rPr>
            <w:webHidden/>
          </w:rPr>
          <w:instrText xml:space="preserve"> PAGEREF _Toc158116056 \h </w:instrText>
        </w:r>
        <w:r>
          <w:rPr>
            <w:webHidden/>
          </w:rPr>
        </w:r>
        <w:r>
          <w:rPr>
            <w:webHidden/>
          </w:rPr>
          <w:fldChar w:fldCharType="separate"/>
        </w:r>
        <w:r>
          <w:rPr>
            <w:webHidden/>
          </w:rPr>
          <w:t>5</w:t>
        </w:r>
        <w:r>
          <w:rPr>
            <w:webHidden/>
          </w:rPr>
          <w:fldChar w:fldCharType="end"/>
        </w:r>
      </w:hyperlink>
    </w:p>
    <w:p w14:paraId="02CD10D7" w14:textId="77777777" w:rsidR="00121A99" w:rsidRDefault="00121A99" w:rsidP="00121A99">
      <w:pPr>
        <w:pStyle w:val="TOC2"/>
        <w:rPr>
          <w:rFonts w:asciiTheme="minorHAnsi" w:eastAsiaTheme="minorEastAsia" w:hAnsiTheme="minorHAnsi" w:cstheme="minorBidi"/>
          <w:kern w:val="2"/>
          <w:sz w:val="22"/>
          <w:szCs w:val="22"/>
          <w14:ligatures w14:val="standardContextual"/>
        </w:rPr>
      </w:pPr>
      <w:hyperlink w:anchor="_Toc158116057" w:history="1">
        <w:r w:rsidRPr="003629DB">
          <w:rPr>
            <w:rStyle w:val="Hyperlink"/>
          </w:rPr>
          <w:t>Keeping copies of student work</w:t>
        </w:r>
        <w:r>
          <w:rPr>
            <w:webHidden/>
          </w:rPr>
          <w:tab/>
        </w:r>
        <w:r>
          <w:rPr>
            <w:webHidden/>
          </w:rPr>
          <w:fldChar w:fldCharType="begin"/>
        </w:r>
        <w:r>
          <w:rPr>
            <w:webHidden/>
          </w:rPr>
          <w:instrText xml:space="preserve"> PAGEREF _Toc158116057 \h </w:instrText>
        </w:r>
        <w:r>
          <w:rPr>
            <w:webHidden/>
          </w:rPr>
        </w:r>
        <w:r>
          <w:rPr>
            <w:webHidden/>
          </w:rPr>
          <w:fldChar w:fldCharType="separate"/>
        </w:r>
        <w:r>
          <w:rPr>
            <w:webHidden/>
          </w:rPr>
          <w:t>6</w:t>
        </w:r>
        <w:r>
          <w:rPr>
            <w:webHidden/>
          </w:rPr>
          <w:fldChar w:fldCharType="end"/>
        </w:r>
      </w:hyperlink>
    </w:p>
    <w:p w14:paraId="1E8BFB1A" w14:textId="100BC8B2" w:rsidR="00DB1C96" w:rsidRPr="000F5CEC" w:rsidRDefault="00121A99" w:rsidP="00121A99">
      <w:r>
        <w:rPr>
          <w:rFonts w:ascii="Arial" w:eastAsia="Times New Roman" w:hAnsi="Arial"/>
          <w:b/>
          <w:bCs/>
          <w:szCs w:val="24"/>
          <w:lang w:val="en-AU" w:eastAsia="en-AU"/>
        </w:rPr>
        <w:fldChar w:fldCharType="end"/>
      </w:r>
    </w:p>
    <w:p w14:paraId="7B2CDB06" w14:textId="77777777" w:rsidR="00365D51" w:rsidRPr="000F5CEC" w:rsidRDefault="00365D51" w:rsidP="00365D51">
      <w:pPr>
        <w:rPr>
          <w:lang w:val="en-AU" w:eastAsia="en-AU"/>
        </w:rPr>
        <w:sectPr w:rsidR="00365D51" w:rsidRPr="000F5CEC"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385615AA" w14:textId="77777777" w:rsidR="00121A99" w:rsidRDefault="00121A99" w:rsidP="00121A99">
      <w:pPr>
        <w:pStyle w:val="Heading1"/>
      </w:pPr>
      <w:bookmarkStart w:id="4" w:name="_Toc158116045"/>
      <w:r>
        <w:lastRenderedPageBreak/>
        <w:t>Introduction</w:t>
      </w:r>
      <w:bookmarkEnd w:id="4"/>
    </w:p>
    <w:p w14:paraId="5989E4F0" w14:textId="77777777" w:rsidR="00121A99" w:rsidRPr="004C6722" w:rsidRDefault="00121A99" w:rsidP="00121A99">
      <w:pPr>
        <w:pStyle w:val="BodyText"/>
      </w:pPr>
      <w:r w:rsidRPr="00281A93">
        <w:t xml:space="preserve">There is one externally assessed task (EAT) in </w:t>
      </w:r>
      <w:r>
        <w:t xml:space="preserve">VCE </w:t>
      </w:r>
      <w:r w:rsidRPr="00281A93">
        <w:t>Music Composition.</w:t>
      </w:r>
      <w:r w:rsidRPr="004C6722">
        <w:t xml:space="preserve"> </w:t>
      </w:r>
      <w:r>
        <w:t>It</w:t>
      </w:r>
      <w:r w:rsidRPr="004C6722">
        <w:t xml:space="preserve"> assesses Outcome 1 and Outcome 2 of Unit 4 in VCE Music </w:t>
      </w:r>
      <w:r>
        <w:t>Composition</w:t>
      </w:r>
      <w:r w:rsidRPr="004C6722">
        <w:t>.</w:t>
      </w:r>
    </w:p>
    <w:p w14:paraId="3BA494B4" w14:textId="77777777" w:rsidR="000905A4" w:rsidRDefault="00121A99" w:rsidP="000905A4">
      <w:pPr>
        <w:pStyle w:val="BodyText"/>
      </w:pPr>
      <w:r>
        <w:t xml:space="preserve">This document provides schools with a comprehensive guide to preparing, </w:t>
      </w:r>
      <w:proofErr w:type="gramStart"/>
      <w:r>
        <w:t>implementing</w:t>
      </w:r>
      <w:proofErr w:type="gramEnd"/>
      <w:r>
        <w:t xml:space="preserve"> and submitting the externally assessed task. It should be read in conjunction with the </w:t>
      </w:r>
      <w:hyperlink r:id="rId23" w:history="1">
        <w:r w:rsidRPr="001F5682">
          <w:rPr>
            <w:rStyle w:val="Hyperlink"/>
          </w:rPr>
          <w:t>Externally assessed task specifications</w:t>
        </w:r>
      </w:hyperlink>
      <w:r>
        <w:t xml:space="preserve"> </w:t>
      </w:r>
      <w:r w:rsidR="000905A4" w:rsidRPr="00DF0598">
        <w:t xml:space="preserve">and the </w:t>
      </w:r>
      <w:hyperlink r:id="rId24" w:history="1">
        <w:r w:rsidR="000905A4">
          <w:rPr>
            <w:rStyle w:val="Hyperlink"/>
            <w:i/>
            <w:iCs/>
          </w:rPr>
          <w:t>VCE Music Study Design (From 2023)</w:t>
        </w:r>
      </w:hyperlink>
      <w:r w:rsidR="000905A4" w:rsidRPr="00DF0598">
        <w:t xml:space="preserve">. </w:t>
      </w:r>
    </w:p>
    <w:p w14:paraId="721CE711" w14:textId="796F352F" w:rsidR="00121A99" w:rsidRDefault="00121A99" w:rsidP="000905A4">
      <w:pPr>
        <w:pStyle w:val="BodyText"/>
      </w:pPr>
      <w:hyperlink r:id="rId25" w:history="1">
        <w:r w:rsidRPr="00F60B53">
          <w:rPr>
            <w:rStyle w:val="Hyperlink"/>
          </w:rPr>
          <w:t>Support materials</w:t>
        </w:r>
        <w:r w:rsidRPr="000905A4">
          <w:t xml:space="preserve"> for teachers</w:t>
        </w:r>
      </w:hyperlink>
      <w:r>
        <w:t xml:space="preserve">, including implementation videos, are available on the Music </w:t>
      </w:r>
      <w:r w:rsidR="000905A4">
        <w:t xml:space="preserve">study </w:t>
      </w:r>
      <w:r>
        <w:t xml:space="preserve">page </w:t>
      </w:r>
      <w:bookmarkStart w:id="5" w:name="_Hlk190704168"/>
      <w:r>
        <w:t>on the VCAA (Victorian Curriculum and Assessment Authority) website.</w:t>
      </w:r>
      <w:bookmarkEnd w:id="5"/>
    </w:p>
    <w:p w14:paraId="59D9597B" w14:textId="77777777" w:rsidR="00121A99" w:rsidRPr="00641B2A" w:rsidRDefault="00121A99" w:rsidP="00121A99">
      <w:pPr>
        <w:pStyle w:val="BodyText"/>
        <w:rPr>
          <w:b/>
          <w:bCs/>
        </w:rPr>
      </w:pPr>
      <w:r w:rsidRPr="00641B2A">
        <w:rPr>
          <w:b/>
          <w:bCs/>
        </w:rPr>
        <w:t xml:space="preserve">The </w:t>
      </w:r>
      <w:r>
        <w:rPr>
          <w:b/>
          <w:bCs/>
        </w:rPr>
        <w:t xml:space="preserve">2024 </w:t>
      </w:r>
      <w:r w:rsidRPr="00641B2A">
        <w:rPr>
          <w:b/>
          <w:bCs/>
        </w:rPr>
        <w:t xml:space="preserve">Music Composition EAT </w:t>
      </w:r>
      <w:r>
        <w:rPr>
          <w:b/>
          <w:bCs/>
        </w:rPr>
        <w:t>report</w:t>
      </w:r>
      <w:r w:rsidRPr="00641B2A">
        <w:rPr>
          <w:b/>
          <w:bCs/>
        </w:rPr>
        <w:t>, published in Term 1, 202</w:t>
      </w:r>
      <w:r>
        <w:rPr>
          <w:b/>
          <w:bCs/>
        </w:rPr>
        <w:t>5</w:t>
      </w:r>
      <w:r w:rsidRPr="00641B2A">
        <w:rPr>
          <w:b/>
          <w:bCs/>
        </w:rPr>
        <w:t>, is available for further guidance.</w:t>
      </w:r>
    </w:p>
    <w:p w14:paraId="024AA984" w14:textId="77777777" w:rsidR="00121A99" w:rsidRDefault="00121A99" w:rsidP="00121A99">
      <w:pPr>
        <w:pStyle w:val="Heading1"/>
      </w:pPr>
      <w:bookmarkStart w:id="6" w:name="_Toc158116046"/>
      <w:r>
        <w:t>Key contacts</w:t>
      </w:r>
      <w:bookmarkEnd w:id="6"/>
    </w:p>
    <w:tbl>
      <w:tblPr>
        <w:tblStyle w:val="VCAAopentable"/>
        <w:tblW w:w="5050" w:type="pct"/>
        <w:tblLook w:val="04A0" w:firstRow="1" w:lastRow="0" w:firstColumn="1" w:lastColumn="0" w:noHBand="0" w:noVBand="1"/>
      </w:tblPr>
      <w:tblGrid>
        <w:gridCol w:w="9592"/>
      </w:tblGrid>
      <w:tr w:rsidR="00121A99" w:rsidRPr="004C6722" w14:paraId="49B25798" w14:textId="77777777" w:rsidTr="00755979">
        <w:trPr>
          <w:cnfStyle w:val="100000000000" w:firstRow="1" w:lastRow="0" w:firstColumn="0" w:lastColumn="0" w:oddVBand="0" w:evenVBand="0" w:oddHBand="0" w:evenHBand="0" w:firstRowFirstColumn="0" w:firstRowLastColumn="0" w:lastRowFirstColumn="0" w:lastRowLastColumn="0"/>
        </w:trPr>
        <w:tc>
          <w:tcPr>
            <w:tcW w:w="4877" w:type="pct"/>
          </w:tcPr>
          <w:p w14:paraId="0555DAAA" w14:textId="77777777" w:rsidR="00121A99" w:rsidRPr="00641B2A" w:rsidRDefault="00121A99" w:rsidP="00121A99">
            <w:pPr>
              <w:pStyle w:val="Tableheading"/>
            </w:pPr>
            <w:r w:rsidRPr="00641B2A">
              <w:t xml:space="preserve">VCAA Assessment Operations Unit </w:t>
            </w:r>
          </w:p>
        </w:tc>
      </w:tr>
      <w:tr w:rsidR="00121A99" w:rsidRPr="00F92B44" w14:paraId="4FC31E56" w14:textId="77777777" w:rsidTr="00755979">
        <w:trPr>
          <w:cnfStyle w:val="000000100000" w:firstRow="0" w:lastRow="0" w:firstColumn="0" w:lastColumn="0" w:oddVBand="0" w:evenVBand="0" w:oddHBand="1" w:evenHBand="0" w:firstRowFirstColumn="0" w:firstRowLastColumn="0" w:lastRowFirstColumn="0" w:lastRowLastColumn="0"/>
        </w:trPr>
        <w:tc>
          <w:tcPr>
            <w:tcW w:w="4877" w:type="pct"/>
          </w:tcPr>
          <w:p w14:paraId="59D736A7" w14:textId="77777777" w:rsidR="00121A99" w:rsidRPr="00641B2A" w:rsidRDefault="00121A99" w:rsidP="00121A99">
            <w:pPr>
              <w:pStyle w:val="Tabletext"/>
            </w:pPr>
            <w:r w:rsidRPr="00641B2A">
              <w:t xml:space="preserve">Anne </w:t>
            </w:r>
            <w:r w:rsidRPr="00F60B53">
              <w:t>Smithies</w:t>
            </w:r>
          </w:p>
          <w:p w14:paraId="30588A6C" w14:textId="77777777" w:rsidR="00121A99" w:rsidRPr="004C51DA" w:rsidRDefault="00121A99" w:rsidP="00121A99">
            <w:pPr>
              <w:pStyle w:val="Tabletext"/>
              <w:rPr>
                <w:rStyle w:val="Hyperlink"/>
                <w:lang w:val="fr-FR"/>
              </w:rPr>
            </w:pPr>
            <w:hyperlink r:id="rId26" w:history="1">
              <w:r w:rsidRPr="004C51DA">
                <w:rPr>
                  <w:rStyle w:val="Hyperlink"/>
                  <w:lang w:val="fr-FR"/>
                </w:rPr>
                <w:t>vcaa.performance.assessments@education.vic.gov.au</w:t>
              </w:r>
            </w:hyperlink>
          </w:p>
        </w:tc>
      </w:tr>
      <w:tr w:rsidR="00121A99" w:rsidRPr="00CB4C2C" w14:paraId="54491461" w14:textId="77777777" w:rsidTr="00755979">
        <w:trPr>
          <w:cnfStyle w:val="000000010000" w:firstRow="0" w:lastRow="0" w:firstColumn="0" w:lastColumn="0" w:oddVBand="0" w:evenVBand="0" w:oddHBand="0" w:evenHBand="1" w:firstRowFirstColumn="0" w:firstRowLastColumn="0" w:lastRowFirstColumn="0" w:lastRowLastColumn="0"/>
        </w:trPr>
        <w:tc>
          <w:tcPr>
            <w:tcW w:w="4877" w:type="pct"/>
            <w:tcBorders>
              <w:bottom w:val="single" w:sz="4" w:space="0" w:color="auto"/>
            </w:tcBorders>
            <w:shd w:val="clear" w:color="auto" w:fill="0F7EB4"/>
          </w:tcPr>
          <w:p w14:paraId="0B6F9F90" w14:textId="5001579F" w:rsidR="00121A99" w:rsidRPr="00121A99" w:rsidRDefault="00121A99" w:rsidP="00121A99">
            <w:pPr>
              <w:pStyle w:val="Tableheading"/>
              <w:rPr>
                <w:rStyle w:val="EmphasisBold"/>
              </w:rPr>
            </w:pPr>
            <w:r w:rsidRPr="00121A99">
              <w:rPr>
                <w:rStyle w:val="EmphasisBold"/>
              </w:rPr>
              <w:t xml:space="preserve">VCE Curriculum </w:t>
            </w:r>
            <w:r w:rsidR="000905A4">
              <w:rPr>
                <w:rStyle w:val="EmphasisBold"/>
              </w:rPr>
              <w:t>Division</w:t>
            </w:r>
          </w:p>
        </w:tc>
      </w:tr>
      <w:tr w:rsidR="00121A99" w:rsidRPr="004C6722" w14:paraId="51F912D8" w14:textId="77777777" w:rsidTr="00755979">
        <w:trPr>
          <w:cnfStyle w:val="000000100000" w:firstRow="0" w:lastRow="0" w:firstColumn="0" w:lastColumn="0" w:oddVBand="0" w:evenVBand="0" w:oddHBand="1" w:evenHBand="0" w:firstRowFirstColumn="0" w:firstRowLastColumn="0" w:lastRowFirstColumn="0" w:lastRowLastColumn="0"/>
        </w:trPr>
        <w:tc>
          <w:tcPr>
            <w:tcW w:w="4877" w:type="pct"/>
            <w:tcBorders>
              <w:top w:val="single" w:sz="4" w:space="0" w:color="auto"/>
              <w:bottom w:val="nil"/>
            </w:tcBorders>
          </w:tcPr>
          <w:p w14:paraId="129FA881" w14:textId="77777777" w:rsidR="00121A99" w:rsidRDefault="00121A99" w:rsidP="00121A99">
            <w:pPr>
              <w:pStyle w:val="Tabletext"/>
            </w:pPr>
            <w:r>
              <w:t>Ryan Bowler</w:t>
            </w:r>
          </w:p>
          <w:p w14:paraId="0EAE5B81" w14:textId="63CF4C4D" w:rsidR="00121A99" w:rsidRPr="00121A99" w:rsidRDefault="00121A99" w:rsidP="00121A99">
            <w:pPr>
              <w:pStyle w:val="Tabletext"/>
              <w:rPr>
                <w:rStyle w:val="Hyperlink"/>
                <w:color w:val="000000" w:themeColor="text1"/>
                <w:u w:val="none"/>
              </w:rPr>
            </w:pPr>
            <w:hyperlink r:id="rId27" w:history="1">
              <w:r w:rsidRPr="00CF77F7">
                <w:rPr>
                  <w:rStyle w:val="Hyperlink"/>
                </w:rPr>
                <w:t>Ryan.bowler@education.vic.gov.au</w:t>
              </w:r>
            </w:hyperlink>
            <w:hyperlink r:id="rId28" w:history="1"/>
          </w:p>
        </w:tc>
      </w:tr>
    </w:tbl>
    <w:p w14:paraId="5B54BE09" w14:textId="77777777" w:rsidR="00121A99" w:rsidRDefault="00121A99" w:rsidP="00121A99">
      <w:pPr>
        <w:pStyle w:val="Heading1"/>
      </w:pPr>
      <w:bookmarkStart w:id="7" w:name="_Toc130471536"/>
      <w:bookmarkStart w:id="8" w:name="_Toc158116047"/>
      <w:r>
        <w:t>Important information for 202</w:t>
      </w:r>
      <w:bookmarkEnd w:id="7"/>
      <w:bookmarkEnd w:id="8"/>
      <w:r>
        <w:t>5</w:t>
      </w:r>
    </w:p>
    <w:p w14:paraId="5D0B49BE" w14:textId="77777777" w:rsidR="00121A99" w:rsidRPr="00CE661B" w:rsidRDefault="00121A99" w:rsidP="00121A99">
      <w:pPr>
        <w:pStyle w:val="BodyText"/>
      </w:pPr>
      <w:r w:rsidRPr="00CE661B">
        <w:t xml:space="preserve">Below is an overview of key information relating to the submission of the externally assessed task. </w:t>
      </w:r>
    </w:p>
    <w:tbl>
      <w:tblPr>
        <w:tblStyle w:val="VCAAclosedtable"/>
        <w:tblW w:w="0" w:type="auto"/>
        <w:tblLook w:val="04A0" w:firstRow="1" w:lastRow="0" w:firstColumn="1" w:lastColumn="0" w:noHBand="0" w:noVBand="1"/>
      </w:tblPr>
      <w:tblGrid>
        <w:gridCol w:w="2405"/>
        <w:gridCol w:w="3402"/>
        <w:gridCol w:w="3680"/>
      </w:tblGrid>
      <w:tr w:rsidR="00121A99" w:rsidRPr="004C6722" w14:paraId="2B72F6A0" w14:textId="77777777" w:rsidTr="00755979">
        <w:trPr>
          <w:cnfStyle w:val="100000000000" w:firstRow="1" w:lastRow="0" w:firstColumn="0" w:lastColumn="0" w:oddVBand="0" w:evenVBand="0" w:oddHBand="0" w:evenHBand="0" w:firstRowFirstColumn="0" w:firstRowLastColumn="0" w:lastRowFirstColumn="0" w:lastRowLastColumn="0"/>
        </w:trPr>
        <w:tc>
          <w:tcPr>
            <w:tcW w:w="2405" w:type="dxa"/>
          </w:tcPr>
          <w:p w14:paraId="1518DC23" w14:textId="77777777" w:rsidR="00121A99" w:rsidRPr="004C6722" w:rsidRDefault="00121A99" w:rsidP="00121A99">
            <w:pPr>
              <w:pStyle w:val="Tableheading"/>
              <w:rPr>
                <w:lang w:val="en-AU"/>
              </w:rPr>
            </w:pPr>
            <w:r>
              <w:t>Submission deadline</w:t>
            </w:r>
          </w:p>
        </w:tc>
        <w:tc>
          <w:tcPr>
            <w:tcW w:w="3402" w:type="dxa"/>
          </w:tcPr>
          <w:p w14:paraId="75C1E395" w14:textId="77777777" w:rsidR="00121A99" w:rsidRPr="004C6722" w:rsidRDefault="00121A99" w:rsidP="00121A99">
            <w:pPr>
              <w:pStyle w:val="Tableheading"/>
              <w:rPr>
                <w:lang w:val="en-AU"/>
              </w:rPr>
            </w:pPr>
            <w:r w:rsidRPr="004C6722">
              <w:t>Task</w:t>
            </w:r>
          </w:p>
        </w:tc>
        <w:tc>
          <w:tcPr>
            <w:tcW w:w="3680" w:type="dxa"/>
          </w:tcPr>
          <w:p w14:paraId="2A44C62A" w14:textId="77777777" w:rsidR="00121A99" w:rsidRPr="004C6722" w:rsidRDefault="00121A99" w:rsidP="00121A99">
            <w:pPr>
              <w:pStyle w:val="Tableheading"/>
              <w:rPr>
                <w:lang w:val="en-AU"/>
              </w:rPr>
            </w:pPr>
            <w:r w:rsidRPr="004C6722">
              <w:t>Details</w:t>
            </w:r>
          </w:p>
        </w:tc>
      </w:tr>
      <w:tr w:rsidR="00121A99" w:rsidRPr="004C6722" w14:paraId="2959DE40" w14:textId="77777777" w:rsidTr="00755979">
        <w:trPr>
          <w:cnfStyle w:val="000000100000" w:firstRow="0" w:lastRow="0" w:firstColumn="0" w:lastColumn="0" w:oddVBand="0" w:evenVBand="0" w:oddHBand="1" w:evenHBand="0" w:firstRowFirstColumn="0" w:firstRowLastColumn="0" w:lastRowFirstColumn="0" w:lastRowLastColumn="0"/>
        </w:trPr>
        <w:tc>
          <w:tcPr>
            <w:tcW w:w="2405" w:type="dxa"/>
          </w:tcPr>
          <w:p w14:paraId="746C28E5" w14:textId="77777777" w:rsidR="00121A99" w:rsidRPr="00121A99" w:rsidRDefault="00121A99" w:rsidP="00121A99">
            <w:pPr>
              <w:pStyle w:val="Tabletext"/>
              <w:rPr>
                <w:rStyle w:val="EmphasisBold"/>
              </w:rPr>
            </w:pPr>
            <w:r w:rsidRPr="00121A99">
              <w:rPr>
                <w:rStyle w:val="EmphasisBold"/>
              </w:rPr>
              <w:t>5pm Friday 19 September 2025</w:t>
            </w:r>
          </w:p>
        </w:tc>
        <w:tc>
          <w:tcPr>
            <w:tcW w:w="3402" w:type="dxa"/>
          </w:tcPr>
          <w:p w14:paraId="7469D20C" w14:textId="77777777" w:rsidR="00121A99" w:rsidRDefault="00121A99" w:rsidP="00121A99">
            <w:pPr>
              <w:pStyle w:val="Tabletext"/>
            </w:pPr>
            <w:r>
              <w:t>Student folios</w:t>
            </w:r>
            <w:r w:rsidRPr="008F6BE4">
              <w:t xml:space="preserve"> </w:t>
            </w:r>
            <w:r>
              <w:t xml:space="preserve">due </w:t>
            </w:r>
            <w:r w:rsidRPr="008F6BE4">
              <w:t xml:space="preserve">at VCAA for </w:t>
            </w:r>
            <w:r>
              <w:t xml:space="preserve">assessment. </w:t>
            </w:r>
          </w:p>
          <w:p w14:paraId="1AAC161D" w14:textId="77777777" w:rsidR="00121A99" w:rsidRPr="004C6722" w:rsidRDefault="00121A99" w:rsidP="00121A99">
            <w:pPr>
              <w:pStyle w:val="Tabletext"/>
            </w:pPr>
            <w:r>
              <w:t xml:space="preserve">No submissions </w:t>
            </w:r>
            <w:r w:rsidRPr="00281A21">
              <w:t>will be accepted</w:t>
            </w:r>
            <w:r>
              <w:t xml:space="preserve"> after this date</w:t>
            </w:r>
            <w:r w:rsidRPr="008F6BE4">
              <w:t>.</w:t>
            </w:r>
          </w:p>
        </w:tc>
        <w:tc>
          <w:tcPr>
            <w:tcW w:w="3680" w:type="dxa"/>
          </w:tcPr>
          <w:p w14:paraId="56D924D6" w14:textId="77777777" w:rsidR="00121A99" w:rsidRPr="00DA164C" w:rsidRDefault="00121A99" w:rsidP="00121A99">
            <w:pPr>
              <w:pStyle w:val="Tabletext"/>
            </w:pPr>
            <w:r w:rsidRPr="00DA164C">
              <w:t xml:space="preserve">Files to be uploaded </w:t>
            </w:r>
            <w:r>
              <w:t xml:space="preserve">by schools </w:t>
            </w:r>
            <w:r w:rsidRPr="00DA164C">
              <w:t>via a secure file</w:t>
            </w:r>
            <w:r>
              <w:t>-</w:t>
            </w:r>
            <w:r w:rsidRPr="00DA164C">
              <w:t xml:space="preserve">transfer </w:t>
            </w:r>
            <w:r>
              <w:t>web</w:t>
            </w:r>
            <w:r w:rsidRPr="00DA164C">
              <w:t xml:space="preserve">site </w:t>
            </w:r>
            <w:r>
              <w:t>(</w:t>
            </w:r>
            <w:proofErr w:type="spellStart"/>
            <w:r>
              <w:t>Kiteworks</w:t>
            </w:r>
            <w:proofErr w:type="spellEnd"/>
            <w:r>
              <w:t xml:space="preserve">). A link will be </w:t>
            </w:r>
            <w:r w:rsidRPr="00DA164C">
              <w:t xml:space="preserve">supplied </w:t>
            </w:r>
            <w:r>
              <w:t xml:space="preserve">to schools </w:t>
            </w:r>
            <w:r w:rsidRPr="00DA164C">
              <w:t>by the VCAA</w:t>
            </w:r>
            <w:r>
              <w:t xml:space="preserve"> Assessment Operations Unit</w:t>
            </w:r>
            <w:r w:rsidRPr="00DA164C">
              <w:t xml:space="preserve"> in </w:t>
            </w:r>
            <w:r>
              <w:t>T</w:t>
            </w:r>
            <w:r w:rsidRPr="00DA164C">
              <w:t>erm 3</w:t>
            </w:r>
            <w:r>
              <w:t>.</w:t>
            </w:r>
          </w:p>
          <w:p w14:paraId="6366F876" w14:textId="77777777" w:rsidR="00121A99" w:rsidRDefault="00121A99" w:rsidP="00121A99">
            <w:pPr>
              <w:pStyle w:val="Tabletext"/>
            </w:pPr>
            <w:r>
              <w:t>Schools administer</w:t>
            </w:r>
            <w:r w:rsidRPr="006A7586">
              <w:t xml:space="preserve"> EAT </w:t>
            </w:r>
            <w:r>
              <w:t>student folio submissions</w:t>
            </w:r>
            <w:r w:rsidRPr="006A7586">
              <w:t xml:space="preserve"> on VASS</w:t>
            </w:r>
            <w:r>
              <w:t xml:space="preserve"> (Victorian Assessment Software System)</w:t>
            </w:r>
            <w:r w:rsidRPr="006A7586">
              <w:t>.</w:t>
            </w:r>
            <w:r>
              <w:t xml:space="preserve"> </w:t>
            </w:r>
          </w:p>
          <w:p w14:paraId="0056B517" w14:textId="77777777" w:rsidR="00121A99" w:rsidRPr="001136A2" w:rsidRDefault="00121A99" w:rsidP="00121A99">
            <w:pPr>
              <w:pStyle w:val="Tabletext"/>
            </w:pPr>
            <w:r w:rsidRPr="001136A2">
              <w:t>In VASS, navigate to:</w:t>
            </w:r>
          </w:p>
          <w:p w14:paraId="196DEE40" w14:textId="77777777" w:rsidR="00121A99" w:rsidRPr="004C6722" w:rsidRDefault="00121A99" w:rsidP="00121A99">
            <w:pPr>
              <w:pStyle w:val="Tabletext"/>
            </w:pPr>
            <w:r>
              <w:t>Results admin &gt; EAT s</w:t>
            </w:r>
            <w:r w:rsidRPr="008E0BF8">
              <w:t xml:space="preserve">chool </w:t>
            </w:r>
            <w:r>
              <w:t>s</w:t>
            </w:r>
            <w:r w:rsidRPr="008E0BF8">
              <w:t>cores</w:t>
            </w:r>
            <w:r>
              <w:t xml:space="preserve"> </w:t>
            </w:r>
          </w:p>
        </w:tc>
      </w:tr>
    </w:tbl>
    <w:p w14:paraId="6C645302" w14:textId="77777777" w:rsidR="00121A99" w:rsidRPr="00121A99" w:rsidRDefault="00121A99" w:rsidP="00121A99">
      <w:pPr>
        <w:pStyle w:val="BodyText"/>
      </w:pPr>
      <w:bookmarkStart w:id="9" w:name="TemplateOverview"/>
      <w:bookmarkStart w:id="10" w:name="_Toc158116048"/>
      <w:bookmarkEnd w:id="9"/>
      <w:r w:rsidRPr="00121A99">
        <w:br w:type="page"/>
      </w:r>
    </w:p>
    <w:p w14:paraId="77B00CA7" w14:textId="7721F296" w:rsidR="00121A99" w:rsidRDefault="00121A99" w:rsidP="00121A99">
      <w:pPr>
        <w:pStyle w:val="Heading1"/>
        <w:rPr>
          <w:lang w:val="en-GB"/>
        </w:rPr>
      </w:pPr>
      <w:r>
        <w:lastRenderedPageBreak/>
        <w:t xml:space="preserve">The student </w:t>
      </w:r>
      <w:proofErr w:type="gramStart"/>
      <w:r>
        <w:t>folio</w:t>
      </w:r>
      <w:bookmarkEnd w:id="10"/>
      <w:proofErr w:type="gramEnd"/>
    </w:p>
    <w:p w14:paraId="37E2590E" w14:textId="77777777" w:rsidR="00121A99" w:rsidRPr="004C6722" w:rsidRDefault="00121A99" w:rsidP="00121A99">
      <w:pPr>
        <w:pStyle w:val="BodyText"/>
      </w:pPr>
      <w:r>
        <w:t xml:space="preserve">To complete the externally assessed task, students must submit a student folio. As described in the </w:t>
      </w:r>
      <w:r w:rsidRPr="00641B2A">
        <w:t>Externally</w:t>
      </w:r>
      <w:r w:rsidRPr="009B0571">
        <w:t xml:space="preserve"> assessed task specifications</w:t>
      </w:r>
      <w:r>
        <w:t xml:space="preserve">, the student folio must contain: </w:t>
      </w:r>
    </w:p>
    <w:p w14:paraId="017F47A1" w14:textId="77777777" w:rsidR="00121A99" w:rsidRPr="00900510" w:rsidRDefault="00121A99" w:rsidP="00121A99">
      <w:pPr>
        <w:pStyle w:val="Bullet"/>
      </w:pPr>
      <w:r w:rsidRPr="00900510">
        <w:t xml:space="preserve">an </w:t>
      </w:r>
      <w:r>
        <w:t xml:space="preserve">audio recording of an </w:t>
      </w:r>
      <w:r w:rsidRPr="00900510">
        <w:t xml:space="preserve">original composition </w:t>
      </w:r>
      <w:r>
        <w:t>(</w:t>
      </w:r>
      <w:r w:rsidRPr="00900510">
        <w:t>or group of short works</w:t>
      </w:r>
      <w:r>
        <w:t xml:space="preserve">), </w:t>
      </w:r>
      <w:r>
        <w:rPr>
          <w:color w:val="auto"/>
        </w:rPr>
        <w:t>including its documentation (see requirements below)</w:t>
      </w:r>
    </w:p>
    <w:p w14:paraId="0AEBA14A" w14:textId="77777777" w:rsidR="00121A99" w:rsidRPr="00900510" w:rsidRDefault="00121A99" w:rsidP="00121A99">
      <w:pPr>
        <w:pStyle w:val="Bullet"/>
      </w:pPr>
      <w:r w:rsidRPr="00900510">
        <w:t xml:space="preserve">documentation </w:t>
      </w:r>
      <w:r>
        <w:t>(see requirements below)</w:t>
      </w:r>
    </w:p>
    <w:p w14:paraId="0C975766" w14:textId="77777777" w:rsidR="00121A99" w:rsidRPr="00900510" w:rsidRDefault="00121A99" w:rsidP="00121A99">
      <w:pPr>
        <w:pStyle w:val="Bullet"/>
      </w:pPr>
      <w:r w:rsidRPr="00900510">
        <w:t xml:space="preserve">Unit 3 </w:t>
      </w:r>
      <w:r>
        <w:t xml:space="preserve">student </w:t>
      </w:r>
      <w:r w:rsidRPr="00900510">
        <w:t>folio design brief</w:t>
      </w:r>
    </w:p>
    <w:p w14:paraId="250095EC" w14:textId="77777777" w:rsidR="00121A99" w:rsidRPr="00900510" w:rsidRDefault="00121A99" w:rsidP="00121A99">
      <w:pPr>
        <w:pStyle w:val="Bullet"/>
        <w:rPr>
          <w:color w:val="auto"/>
        </w:rPr>
      </w:pPr>
      <w:r>
        <w:rPr>
          <w:color w:val="auto"/>
        </w:rPr>
        <w:t>A</w:t>
      </w:r>
      <w:r w:rsidRPr="00900510">
        <w:rPr>
          <w:color w:val="auto"/>
        </w:rPr>
        <w:t xml:space="preserve">uthentication record, signed by the teacher and the </w:t>
      </w:r>
      <w:proofErr w:type="gramStart"/>
      <w:r w:rsidRPr="00900510">
        <w:rPr>
          <w:color w:val="auto"/>
        </w:rPr>
        <w:t>student</w:t>
      </w:r>
      <w:proofErr w:type="gramEnd"/>
    </w:p>
    <w:p w14:paraId="228440DC" w14:textId="77777777" w:rsidR="00121A99" w:rsidRPr="000D23DA" w:rsidRDefault="00121A99" w:rsidP="00121A99">
      <w:pPr>
        <w:pStyle w:val="BodyText"/>
        <w:rPr>
          <w:lang w:val="en-GB"/>
        </w:rPr>
      </w:pPr>
      <w:r>
        <w:rPr>
          <w:lang w:val="en-GB"/>
        </w:rPr>
        <w:t xml:space="preserve">Each </w:t>
      </w:r>
      <w:r w:rsidRPr="00641B2A">
        <w:t>student</w:t>
      </w:r>
      <w:r>
        <w:rPr>
          <w:lang w:val="en-GB"/>
        </w:rPr>
        <w:t xml:space="preserve"> being assessed </w:t>
      </w:r>
      <w:r w:rsidRPr="00281A93">
        <w:rPr>
          <w:b/>
          <w:bCs/>
        </w:rPr>
        <w:t>must submit a separate folio</w:t>
      </w:r>
      <w:r>
        <w:rPr>
          <w:lang w:val="en-GB"/>
        </w:rPr>
        <w:t xml:space="preserve">. </w:t>
      </w:r>
    </w:p>
    <w:p w14:paraId="46B90A01" w14:textId="77777777" w:rsidR="00121A99" w:rsidRDefault="00121A99" w:rsidP="00121A99">
      <w:pPr>
        <w:pStyle w:val="Heading2"/>
      </w:pPr>
      <w:bookmarkStart w:id="11" w:name="_Toc132981751"/>
      <w:bookmarkStart w:id="12" w:name="_Toc158116049"/>
      <w:r>
        <w:t>Requirements for original compositions</w:t>
      </w:r>
      <w:bookmarkEnd w:id="11"/>
      <w:bookmarkEnd w:id="12"/>
    </w:p>
    <w:p w14:paraId="43C1B4E6" w14:textId="77777777" w:rsidR="00121A99" w:rsidRPr="00841C03" w:rsidRDefault="00121A99" w:rsidP="00121A99">
      <w:pPr>
        <w:pStyle w:val="BodyText"/>
      </w:pPr>
      <w:r w:rsidRPr="00841C03">
        <w:t xml:space="preserve">The original </w:t>
      </w:r>
      <w:r w:rsidRPr="002E0FFC">
        <w:t>composition</w:t>
      </w:r>
      <w:r w:rsidRPr="00841C03">
        <w:t xml:space="preserve"> </w:t>
      </w:r>
      <w:r>
        <w:t>(</w:t>
      </w:r>
      <w:r w:rsidRPr="00841C03">
        <w:t>or</w:t>
      </w:r>
      <w:r>
        <w:t xml:space="preserve"> </w:t>
      </w:r>
      <w:r w:rsidRPr="00841C03">
        <w:t>group of short works) must be:</w:t>
      </w:r>
    </w:p>
    <w:p w14:paraId="7945A654" w14:textId="77777777" w:rsidR="00121A99" w:rsidRPr="00641B2A" w:rsidRDefault="00121A99" w:rsidP="00121A99">
      <w:pPr>
        <w:pStyle w:val="Bullet"/>
      </w:pPr>
      <w:r w:rsidRPr="00641B2A">
        <w:t>a minimum of 4 minutes and maximum of 5 minutes in duration</w:t>
      </w:r>
    </w:p>
    <w:p w14:paraId="000AEF5D" w14:textId="77777777" w:rsidR="00121A99" w:rsidRPr="00641B2A" w:rsidRDefault="00121A99" w:rsidP="00121A99">
      <w:pPr>
        <w:pStyle w:val="Bullet"/>
      </w:pPr>
      <w:r w:rsidRPr="00641B2A">
        <w:t>presented in an appropriate digitally notated and audio form.</w:t>
      </w:r>
    </w:p>
    <w:p w14:paraId="3E8D663A" w14:textId="77777777" w:rsidR="00121A99" w:rsidRPr="00DA350C" w:rsidRDefault="00121A99" w:rsidP="00121A99">
      <w:pPr>
        <w:pStyle w:val="Heading3"/>
      </w:pPr>
      <w:r>
        <w:t>Requirements for original composition documentation</w:t>
      </w:r>
    </w:p>
    <w:p w14:paraId="519795B0" w14:textId="77777777" w:rsidR="00121A99" w:rsidRDefault="00121A99" w:rsidP="00121A99">
      <w:pPr>
        <w:pStyle w:val="BodyText"/>
      </w:pPr>
      <w:r w:rsidRPr="00641B2A">
        <w:t>Appropriate</w:t>
      </w:r>
      <w:r w:rsidRPr="002C2D67">
        <w:t xml:space="preserve"> notation </w:t>
      </w:r>
      <w:r w:rsidRPr="00281A93">
        <w:rPr>
          <w:b/>
          <w:bCs/>
        </w:rPr>
        <w:t>in PDF format</w:t>
      </w:r>
      <w:r w:rsidRPr="002C2D67">
        <w:t xml:space="preserve"> must be provided for the original </w:t>
      </w:r>
      <w:r>
        <w:t>composition (or group of short works)</w:t>
      </w:r>
      <w:r w:rsidRPr="002C2D67">
        <w:t>.</w:t>
      </w:r>
    </w:p>
    <w:p w14:paraId="3F566784" w14:textId="77777777" w:rsidR="00121A99" w:rsidRDefault="00121A99" w:rsidP="00121A99">
      <w:pPr>
        <w:pStyle w:val="BodyText"/>
      </w:pPr>
      <w:r w:rsidRPr="002C2D67">
        <w:t xml:space="preserve">Where students are using a format other than conventional </w:t>
      </w:r>
      <w:r>
        <w:t>W</w:t>
      </w:r>
      <w:r w:rsidRPr="002C2D67">
        <w:t xml:space="preserve">estern notation, sufficient information should be provided for the reader to understand the relationship between the notation and the audio/sequenced recording. </w:t>
      </w:r>
    </w:p>
    <w:p w14:paraId="70CDFFFA" w14:textId="77777777" w:rsidR="00121A99" w:rsidRPr="00841C03" w:rsidRDefault="00121A99" w:rsidP="00121A99">
      <w:pPr>
        <w:pStyle w:val="BodyText"/>
      </w:pPr>
      <w:r w:rsidRPr="00281A93">
        <w:t>Completed scores should include indications of tempo (for example, words and/or metronome</w:t>
      </w:r>
      <w:r>
        <w:t xml:space="preserve"> </w:t>
      </w:r>
      <w:r w:rsidRPr="00281A93">
        <w:t xml:space="preserve">markings), phrasing, articulation, </w:t>
      </w:r>
      <w:proofErr w:type="gramStart"/>
      <w:r w:rsidRPr="00281A93">
        <w:t>dynamics</w:t>
      </w:r>
      <w:proofErr w:type="gramEnd"/>
      <w:r w:rsidRPr="00281A93">
        <w:t xml:space="preserve"> and other relevant notation conventions as appropriate to the style(s) of the exercises and work.</w:t>
      </w:r>
    </w:p>
    <w:p w14:paraId="29E20F89" w14:textId="77777777" w:rsidR="00121A99" w:rsidRDefault="00121A99" w:rsidP="00121A99">
      <w:pPr>
        <w:pStyle w:val="Heading3"/>
      </w:pPr>
      <w:bookmarkStart w:id="13" w:name="_Toc132981753"/>
      <w:r>
        <w:t xml:space="preserve">Requirements for audio recordings of original </w:t>
      </w:r>
      <w:bookmarkEnd w:id="13"/>
      <w:r w:rsidRPr="002E0FFC">
        <w:t>compositions</w:t>
      </w:r>
    </w:p>
    <w:p w14:paraId="607ABC08" w14:textId="77777777" w:rsidR="00121A99" w:rsidRPr="00841C03" w:rsidRDefault="00121A99" w:rsidP="00121A99">
      <w:pPr>
        <w:pStyle w:val="BodyText"/>
      </w:pPr>
      <w:r w:rsidRPr="00841C03">
        <w:t xml:space="preserve">An audio recording </w:t>
      </w:r>
      <w:r w:rsidRPr="00030435">
        <w:rPr>
          <w:b/>
          <w:bCs/>
        </w:rPr>
        <w:t>in MP3 format</w:t>
      </w:r>
      <w:r w:rsidRPr="00841C03">
        <w:t xml:space="preserve"> must be provided for the original </w:t>
      </w:r>
      <w:r>
        <w:t>composition (or group of short works)</w:t>
      </w:r>
      <w:r w:rsidRPr="00841C03">
        <w:t>.</w:t>
      </w:r>
    </w:p>
    <w:p w14:paraId="5F8C60C3" w14:textId="77777777" w:rsidR="00121A99" w:rsidRDefault="00121A99" w:rsidP="00121A99">
      <w:pPr>
        <w:pStyle w:val="BodyText"/>
      </w:pPr>
      <w:r w:rsidRPr="00841C03">
        <w:t xml:space="preserve">If the </w:t>
      </w:r>
      <w:r w:rsidRPr="00641B2A">
        <w:t>recording</w:t>
      </w:r>
      <w:r w:rsidRPr="00841C03">
        <w:t xml:space="preserve"> will be </w:t>
      </w:r>
      <w:r>
        <w:t xml:space="preserve">of </w:t>
      </w:r>
      <w:r w:rsidRPr="00841C03">
        <w:t xml:space="preserve">an actual performance, students, teachers and/or other musicians may perform the work. </w:t>
      </w:r>
    </w:p>
    <w:p w14:paraId="2768FB39" w14:textId="77777777" w:rsidR="00121A99" w:rsidRDefault="00121A99" w:rsidP="00121A99">
      <w:pPr>
        <w:pStyle w:val="Heading4"/>
      </w:pPr>
      <w:r>
        <w:t>Details of acceptable audio files and notation</w:t>
      </w:r>
    </w:p>
    <w:tbl>
      <w:tblPr>
        <w:tblStyle w:val="TableGrid"/>
        <w:tblW w:w="0" w:type="auto"/>
        <w:tblLook w:val="04A0" w:firstRow="1" w:lastRow="0" w:firstColumn="1" w:lastColumn="0" w:noHBand="0" w:noVBand="1"/>
      </w:tblPr>
      <w:tblGrid>
        <w:gridCol w:w="3157"/>
        <w:gridCol w:w="3157"/>
        <w:gridCol w:w="3173"/>
      </w:tblGrid>
      <w:tr w:rsidR="00121A99" w:rsidRPr="00283F25" w14:paraId="77066447" w14:textId="77777777" w:rsidTr="000D2688">
        <w:trPr>
          <w:tblHeader/>
        </w:trPr>
        <w:tc>
          <w:tcPr>
            <w:tcW w:w="3209" w:type="dxa"/>
            <w:shd w:val="clear" w:color="auto" w:fill="0F7EB4"/>
          </w:tcPr>
          <w:p w14:paraId="017A8025" w14:textId="77777777" w:rsidR="00121A99" w:rsidRPr="00121A99" w:rsidRDefault="00121A99" w:rsidP="00121A99">
            <w:pPr>
              <w:pStyle w:val="Tableheading"/>
              <w:rPr>
                <w:rStyle w:val="EmphasisBold"/>
              </w:rPr>
            </w:pPr>
            <w:r w:rsidRPr="00121A99">
              <w:rPr>
                <w:rStyle w:val="EmphasisBold"/>
              </w:rPr>
              <w:t xml:space="preserve">Music style of the work </w:t>
            </w:r>
          </w:p>
        </w:tc>
        <w:tc>
          <w:tcPr>
            <w:tcW w:w="3210" w:type="dxa"/>
            <w:shd w:val="clear" w:color="auto" w:fill="0F7EB4"/>
          </w:tcPr>
          <w:p w14:paraId="5392B507" w14:textId="77777777" w:rsidR="00121A99" w:rsidRPr="00121A99" w:rsidRDefault="00121A99" w:rsidP="00121A99">
            <w:pPr>
              <w:pStyle w:val="Tableheading"/>
              <w:rPr>
                <w:rStyle w:val="EmphasisBold"/>
              </w:rPr>
            </w:pPr>
            <w:r w:rsidRPr="00121A99">
              <w:rPr>
                <w:rStyle w:val="EmphasisBold"/>
              </w:rPr>
              <w:t xml:space="preserve">Audio recording file </w:t>
            </w:r>
          </w:p>
        </w:tc>
        <w:tc>
          <w:tcPr>
            <w:tcW w:w="3210" w:type="dxa"/>
            <w:shd w:val="clear" w:color="auto" w:fill="0F7EB4"/>
          </w:tcPr>
          <w:p w14:paraId="3E37A01E" w14:textId="77777777" w:rsidR="00121A99" w:rsidRPr="00121A99" w:rsidRDefault="00121A99" w:rsidP="00121A99">
            <w:pPr>
              <w:pStyle w:val="Tableheading"/>
              <w:rPr>
                <w:rStyle w:val="EmphasisBold"/>
              </w:rPr>
            </w:pPr>
            <w:r w:rsidRPr="00121A99">
              <w:rPr>
                <w:rStyle w:val="EmphasisBold"/>
              </w:rPr>
              <w:t xml:space="preserve">Notation </w:t>
            </w:r>
          </w:p>
        </w:tc>
      </w:tr>
      <w:tr w:rsidR="00121A99" w:rsidRPr="00283F25" w14:paraId="0B19C095" w14:textId="77777777" w:rsidTr="00755979">
        <w:tc>
          <w:tcPr>
            <w:tcW w:w="3209" w:type="dxa"/>
          </w:tcPr>
          <w:p w14:paraId="4B41FFA3" w14:textId="77777777" w:rsidR="00121A99" w:rsidRPr="008B6C17" w:rsidRDefault="00121A99" w:rsidP="00121A99">
            <w:pPr>
              <w:pStyle w:val="Tabletextnarrow"/>
              <w:rPr>
                <w:rFonts w:eastAsia="Arial Narrow" w:cs="Arial Narrow"/>
              </w:rPr>
            </w:pPr>
            <w:r w:rsidRPr="008B6C17">
              <w:t xml:space="preserve">Western European ‘classical’ tradition or in styles that depend on complete notated parts, such as music for: </w:t>
            </w:r>
          </w:p>
          <w:p w14:paraId="3DF8F631" w14:textId="77777777" w:rsidR="00121A99" w:rsidRPr="008B6C17" w:rsidRDefault="00121A99" w:rsidP="00121A99">
            <w:pPr>
              <w:pStyle w:val="Tablebulletnarrow"/>
              <w:rPr>
                <w:rFonts w:eastAsia="Arial Narrow" w:cs="Arial Narrow"/>
              </w:rPr>
            </w:pPr>
            <w:r w:rsidRPr="008B6C17">
              <w:t xml:space="preserve">orchestral ensembles </w:t>
            </w:r>
          </w:p>
          <w:p w14:paraId="130997CF" w14:textId="77777777" w:rsidR="00121A99" w:rsidRPr="008B6C17" w:rsidRDefault="00121A99" w:rsidP="00121A99">
            <w:pPr>
              <w:pStyle w:val="Tablebulletnarrow"/>
              <w:rPr>
                <w:rFonts w:eastAsia="Arial Narrow" w:cs="Arial Narrow"/>
              </w:rPr>
            </w:pPr>
            <w:r w:rsidRPr="008B6C17">
              <w:t xml:space="preserve">concert bands, stage bands or big </w:t>
            </w:r>
            <w:proofErr w:type="gramStart"/>
            <w:r w:rsidRPr="008B6C17">
              <w:t>bands</w:t>
            </w:r>
            <w:proofErr w:type="gramEnd"/>
            <w:r w:rsidRPr="008B6C17">
              <w:t xml:space="preserve"> </w:t>
            </w:r>
          </w:p>
          <w:p w14:paraId="7211AA27" w14:textId="77777777" w:rsidR="00121A99" w:rsidRPr="008B6C17" w:rsidRDefault="00121A99" w:rsidP="00121A99">
            <w:pPr>
              <w:pStyle w:val="Tablebulletnarrow"/>
            </w:pPr>
            <w:r w:rsidRPr="008B6C17">
              <w:t xml:space="preserve">choral ensembles </w:t>
            </w:r>
          </w:p>
        </w:tc>
        <w:tc>
          <w:tcPr>
            <w:tcW w:w="3210" w:type="dxa"/>
          </w:tcPr>
          <w:p w14:paraId="2AB97EB9" w14:textId="77777777" w:rsidR="00121A99" w:rsidRPr="008B6C17" w:rsidRDefault="00121A99" w:rsidP="00121A99">
            <w:pPr>
              <w:pStyle w:val="Tabletextnarrow"/>
              <w:rPr>
                <w:rFonts w:eastAsia="Arial Narrow" w:cs="Arial Narrow"/>
              </w:rPr>
            </w:pPr>
            <w:r w:rsidRPr="008B6C17">
              <w:t xml:space="preserve">Generated from a computer-based music notation application </w:t>
            </w:r>
          </w:p>
          <w:p w14:paraId="293F500E" w14:textId="77777777" w:rsidR="00121A99" w:rsidRPr="008B6C17" w:rsidRDefault="00121A99" w:rsidP="00121A99">
            <w:pPr>
              <w:pStyle w:val="Tabletextnarrow"/>
              <w:rPr>
                <w:rFonts w:eastAsia="Arial Narrow" w:cs="Arial Narrow"/>
              </w:rPr>
            </w:pPr>
            <w:r w:rsidRPr="008B6C17">
              <w:t xml:space="preserve">and/or </w:t>
            </w:r>
          </w:p>
          <w:p w14:paraId="7CEF028C" w14:textId="77777777" w:rsidR="00121A99" w:rsidRPr="008B6C17" w:rsidRDefault="00121A99" w:rsidP="00121A99">
            <w:pPr>
              <w:pStyle w:val="Tabletextnarrow"/>
            </w:pPr>
            <w:r w:rsidRPr="008B6C17">
              <w:t xml:space="preserve">Recording of an actual performance is not required, but is encouraged, where possible </w:t>
            </w:r>
          </w:p>
        </w:tc>
        <w:tc>
          <w:tcPr>
            <w:tcW w:w="3210" w:type="dxa"/>
          </w:tcPr>
          <w:p w14:paraId="7841B06A" w14:textId="77777777" w:rsidR="00121A99" w:rsidRPr="008B6C17" w:rsidRDefault="00121A99" w:rsidP="00121A99">
            <w:pPr>
              <w:pStyle w:val="Tabletextnarrow"/>
            </w:pPr>
            <w:r w:rsidRPr="008B6C17">
              <w:t xml:space="preserve">Complete notated performance-ready score of the entire work (digital or hand-written) </w:t>
            </w:r>
          </w:p>
        </w:tc>
      </w:tr>
      <w:tr w:rsidR="00121A99" w:rsidRPr="00283F25" w14:paraId="7DD7979D" w14:textId="77777777" w:rsidTr="00755979">
        <w:tc>
          <w:tcPr>
            <w:tcW w:w="3209" w:type="dxa"/>
          </w:tcPr>
          <w:p w14:paraId="75FDC128" w14:textId="77777777" w:rsidR="00121A99" w:rsidRPr="008B6C17" w:rsidRDefault="00121A99" w:rsidP="00121A99">
            <w:pPr>
              <w:pStyle w:val="Tabletextnarrow"/>
              <w:rPr>
                <w:rFonts w:eastAsia="Arial Narrow" w:cs="Arial Narrow"/>
              </w:rPr>
            </w:pPr>
            <w:r w:rsidRPr="008B6C17">
              <w:lastRenderedPageBreak/>
              <w:t xml:space="preserve">Styles not generally dependent on full notation of individual parts, such as: </w:t>
            </w:r>
          </w:p>
          <w:p w14:paraId="22E8221B" w14:textId="77777777" w:rsidR="00121A99" w:rsidRPr="008B6C17" w:rsidRDefault="00121A99" w:rsidP="00121A99">
            <w:pPr>
              <w:pStyle w:val="Tablebulletnarrow"/>
              <w:rPr>
                <w:rFonts w:eastAsia="Arial Narrow" w:cs="Arial Narrow"/>
              </w:rPr>
            </w:pPr>
            <w:r w:rsidRPr="008B6C17">
              <w:t xml:space="preserve">contemporary pop and rock styles </w:t>
            </w:r>
          </w:p>
          <w:p w14:paraId="3E7121FA" w14:textId="77777777" w:rsidR="00121A99" w:rsidRPr="008B6C17" w:rsidRDefault="00121A99" w:rsidP="00121A99">
            <w:pPr>
              <w:pStyle w:val="Tablebulletnarrow"/>
            </w:pPr>
            <w:r w:rsidRPr="008B6C17">
              <w:t xml:space="preserve">world-music influenced works </w:t>
            </w:r>
          </w:p>
        </w:tc>
        <w:tc>
          <w:tcPr>
            <w:tcW w:w="3210" w:type="dxa"/>
          </w:tcPr>
          <w:p w14:paraId="15314831" w14:textId="77777777" w:rsidR="00121A99" w:rsidRPr="008B6C17" w:rsidRDefault="00121A99" w:rsidP="00121A99">
            <w:pPr>
              <w:pStyle w:val="Tabletextnarrow"/>
              <w:rPr>
                <w:rFonts w:eastAsia="Arial Narrow" w:cs="Arial Narrow"/>
              </w:rPr>
            </w:pPr>
            <w:r w:rsidRPr="008B6C17">
              <w:t xml:space="preserve">Generated from a computer-based music notation application </w:t>
            </w:r>
          </w:p>
          <w:p w14:paraId="1EAB4782" w14:textId="77777777" w:rsidR="00121A99" w:rsidRPr="008B6C17" w:rsidRDefault="00121A99" w:rsidP="00121A99">
            <w:pPr>
              <w:pStyle w:val="Tabletextnarrow"/>
              <w:rPr>
                <w:rFonts w:eastAsia="Arial Narrow" w:cs="Arial Narrow"/>
              </w:rPr>
            </w:pPr>
            <w:r w:rsidRPr="008B6C17">
              <w:t xml:space="preserve">and/or </w:t>
            </w:r>
          </w:p>
          <w:p w14:paraId="2BE3198C" w14:textId="77777777" w:rsidR="00121A99" w:rsidRPr="008B6C17" w:rsidRDefault="00121A99" w:rsidP="00121A99">
            <w:pPr>
              <w:pStyle w:val="Tabletextnarrow"/>
              <w:rPr>
                <w:rFonts w:eastAsia="Arial Narrow" w:cs="Arial Narrow"/>
              </w:rPr>
            </w:pPr>
            <w:r w:rsidRPr="008B6C17">
              <w:t xml:space="preserve">Recording of an actual performance of the work </w:t>
            </w:r>
          </w:p>
          <w:p w14:paraId="4257E919" w14:textId="77777777" w:rsidR="00121A99" w:rsidRPr="008B6C17" w:rsidRDefault="00121A99" w:rsidP="00121A99">
            <w:pPr>
              <w:pStyle w:val="Tabletextnarrow"/>
            </w:pPr>
            <w:r w:rsidRPr="008B6C17">
              <w:t xml:space="preserve">Note: Recording may include multi-track recording, if necessary </w:t>
            </w:r>
          </w:p>
        </w:tc>
        <w:tc>
          <w:tcPr>
            <w:tcW w:w="3210" w:type="dxa"/>
          </w:tcPr>
          <w:p w14:paraId="41964ABC" w14:textId="77777777" w:rsidR="00121A99" w:rsidRPr="008B6C17" w:rsidRDefault="00121A99" w:rsidP="00121A99">
            <w:pPr>
              <w:pStyle w:val="Tabletextnarrow"/>
              <w:rPr>
                <w:rFonts w:eastAsia="Arial Narrow" w:cs="Arial Narrow"/>
              </w:rPr>
            </w:pPr>
            <w:r w:rsidRPr="008B6C17">
              <w:t xml:space="preserve">All main music ideas/material in full score form, such as: </w:t>
            </w:r>
          </w:p>
          <w:p w14:paraId="3DBDE24B" w14:textId="77777777" w:rsidR="00121A99" w:rsidRPr="008B6C17" w:rsidRDefault="00121A99" w:rsidP="00121A99">
            <w:pPr>
              <w:pStyle w:val="Tablebulletnarrow"/>
              <w:rPr>
                <w:rFonts w:eastAsia="Arial Narrow" w:cs="Arial Narrow"/>
              </w:rPr>
            </w:pPr>
            <w:r w:rsidRPr="008B6C17">
              <w:t xml:space="preserve">main melodic lines </w:t>
            </w:r>
          </w:p>
          <w:p w14:paraId="389F227A" w14:textId="77777777" w:rsidR="00121A99" w:rsidRPr="008B6C17" w:rsidRDefault="00121A99" w:rsidP="00121A99">
            <w:pPr>
              <w:pStyle w:val="Tablebulletnarrow"/>
              <w:rPr>
                <w:rFonts w:eastAsia="Arial Narrow" w:cs="Arial Narrow"/>
              </w:rPr>
            </w:pPr>
            <w:r w:rsidRPr="008B6C17">
              <w:t xml:space="preserve">bass lines </w:t>
            </w:r>
          </w:p>
          <w:p w14:paraId="4BFA63E2" w14:textId="77777777" w:rsidR="00121A99" w:rsidRPr="008B6C17" w:rsidRDefault="00121A99" w:rsidP="00121A99">
            <w:pPr>
              <w:pStyle w:val="Tablebulletnarrow"/>
              <w:rPr>
                <w:rFonts w:eastAsia="Arial Narrow" w:cs="Arial Narrow"/>
              </w:rPr>
            </w:pPr>
            <w:r w:rsidRPr="008B6C17">
              <w:t xml:space="preserve">riffs </w:t>
            </w:r>
          </w:p>
          <w:p w14:paraId="5FD6AC77" w14:textId="77777777" w:rsidR="00121A99" w:rsidRPr="008B6C17" w:rsidRDefault="00121A99" w:rsidP="00121A99">
            <w:pPr>
              <w:pStyle w:val="Tablebulletnarrow"/>
              <w:rPr>
                <w:rFonts w:eastAsia="Arial Narrow" w:cs="Arial Narrow"/>
              </w:rPr>
            </w:pPr>
            <w:r w:rsidRPr="008B6C17">
              <w:t xml:space="preserve">harmonic patterns </w:t>
            </w:r>
          </w:p>
          <w:p w14:paraId="49A3497D" w14:textId="77777777" w:rsidR="00121A99" w:rsidRPr="008B6C17" w:rsidRDefault="00121A99" w:rsidP="00121A99">
            <w:pPr>
              <w:pStyle w:val="Tablebulletnarrow"/>
              <w:rPr>
                <w:rFonts w:eastAsia="Arial Narrow" w:cs="Arial Narrow"/>
              </w:rPr>
            </w:pPr>
            <w:r w:rsidRPr="008B6C17">
              <w:t xml:space="preserve">solo outlines </w:t>
            </w:r>
          </w:p>
          <w:p w14:paraId="18472EB5" w14:textId="77777777" w:rsidR="00121A99" w:rsidRPr="008B6C17" w:rsidRDefault="00121A99" w:rsidP="00121A99">
            <w:pPr>
              <w:pStyle w:val="Tablebulletnarrow"/>
            </w:pPr>
            <w:r w:rsidRPr="008B6C17">
              <w:t xml:space="preserve">formal structure </w:t>
            </w:r>
          </w:p>
        </w:tc>
      </w:tr>
      <w:tr w:rsidR="00121A99" w:rsidRPr="00283F25" w14:paraId="4DACF68A" w14:textId="77777777" w:rsidTr="00755979">
        <w:tc>
          <w:tcPr>
            <w:tcW w:w="3209" w:type="dxa"/>
          </w:tcPr>
          <w:p w14:paraId="52E05546" w14:textId="77777777" w:rsidR="00121A99" w:rsidRPr="008B6C17" w:rsidRDefault="00121A99" w:rsidP="00121A99">
            <w:pPr>
              <w:pStyle w:val="Tabletextnarrow"/>
            </w:pPr>
            <w:r w:rsidRPr="008B6C17">
              <w:t xml:space="preserve">Jazz or other styles that may include improvisation </w:t>
            </w:r>
          </w:p>
        </w:tc>
        <w:tc>
          <w:tcPr>
            <w:tcW w:w="3210" w:type="dxa"/>
          </w:tcPr>
          <w:p w14:paraId="0334465C" w14:textId="77777777" w:rsidR="00121A99" w:rsidRPr="008B6C17" w:rsidRDefault="00121A99" w:rsidP="00121A99">
            <w:pPr>
              <w:pStyle w:val="Tabletextnarrow"/>
              <w:rPr>
                <w:rFonts w:eastAsia="Arial Narrow" w:cs="Arial Narrow"/>
              </w:rPr>
            </w:pPr>
            <w:r w:rsidRPr="008B6C17">
              <w:t xml:space="preserve">Generated from a computer-based music notation application </w:t>
            </w:r>
          </w:p>
          <w:p w14:paraId="077BE86E" w14:textId="77777777" w:rsidR="00121A99" w:rsidRPr="008B6C17" w:rsidRDefault="00121A99" w:rsidP="00121A99">
            <w:pPr>
              <w:pStyle w:val="Tabletextnarrow"/>
              <w:rPr>
                <w:rFonts w:eastAsia="Arial Narrow" w:cs="Arial Narrow"/>
              </w:rPr>
            </w:pPr>
            <w:r w:rsidRPr="008B6C17">
              <w:t xml:space="preserve">and/or </w:t>
            </w:r>
          </w:p>
          <w:p w14:paraId="37906F7F" w14:textId="77777777" w:rsidR="00121A99" w:rsidRPr="008B6C17" w:rsidRDefault="00121A99" w:rsidP="00121A99">
            <w:pPr>
              <w:pStyle w:val="Tabletextnarrow"/>
            </w:pPr>
            <w:r w:rsidRPr="008B6C17">
              <w:t xml:space="preserve">Recording of an actual performance of the work </w:t>
            </w:r>
          </w:p>
        </w:tc>
        <w:tc>
          <w:tcPr>
            <w:tcW w:w="3210" w:type="dxa"/>
          </w:tcPr>
          <w:p w14:paraId="3B123A10" w14:textId="77777777" w:rsidR="00121A99" w:rsidRPr="008B6C17" w:rsidRDefault="00121A99" w:rsidP="00121A99">
            <w:pPr>
              <w:pStyle w:val="Tabletextnarrow"/>
              <w:rPr>
                <w:rFonts w:eastAsia="Arial Narrow" w:cs="Arial Narrow"/>
              </w:rPr>
            </w:pPr>
            <w:r w:rsidRPr="008B6C17">
              <w:t>Full score notation of all parts in at least one major section of the work (e.g. all parts of an identifiable ‘head’) along with an outline of the formal structure of the work</w:t>
            </w:r>
          </w:p>
          <w:p w14:paraId="454A47B0" w14:textId="77777777" w:rsidR="00121A99" w:rsidRPr="008B6C17" w:rsidRDefault="00121A99" w:rsidP="00121A99">
            <w:pPr>
              <w:pStyle w:val="Tabletextnarrow"/>
            </w:pPr>
            <w:r w:rsidRPr="008B6C17">
              <w:t>Note: If partial notation and a recording of a performance are submitted, the recorded performance of the work should authentically reflect the creator’s intentions, and students need to take this into account during the creative process.</w:t>
            </w:r>
          </w:p>
        </w:tc>
      </w:tr>
      <w:tr w:rsidR="00121A99" w:rsidRPr="00283F25" w14:paraId="5B5ABA24" w14:textId="77777777" w:rsidTr="00755979">
        <w:tc>
          <w:tcPr>
            <w:tcW w:w="3209" w:type="dxa"/>
          </w:tcPr>
          <w:p w14:paraId="7F7AF088" w14:textId="77777777" w:rsidR="00121A99" w:rsidRPr="008B6C17" w:rsidRDefault="00121A99" w:rsidP="00121A99">
            <w:pPr>
              <w:pStyle w:val="Tabletextnarrow"/>
            </w:pPr>
            <w:r w:rsidRPr="008B6C17">
              <w:t xml:space="preserve">Finished work is intended to exist only in recorded form, for example: </w:t>
            </w:r>
          </w:p>
          <w:p w14:paraId="2A6AA0E5" w14:textId="77777777" w:rsidR="00121A99" w:rsidRPr="008B6C17" w:rsidRDefault="00121A99" w:rsidP="00121A99">
            <w:pPr>
              <w:pStyle w:val="Tablebulletnarrow"/>
              <w:rPr>
                <w:rFonts w:eastAsia="Arial Narrow" w:cs="Arial Narrow"/>
              </w:rPr>
            </w:pPr>
            <w:r w:rsidRPr="008B6C17">
              <w:t xml:space="preserve">sample-based and digital audio </w:t>
            </w:r>
            <w:proofErr w:type="gramStart"/>
            <w:r w:rsidRPr="008B6C17">
              <w:t>works</w:t>
            </w:r>
            <w:proofErr w:type="gramEnd"/>
          </w:p>
          <w:p w14:paraId="57AB4509" w14:textId="77777777" w:rsidR="00121A99" w:rsidRPr="008B6C17" w:rsidRDefault="00121A99" w:rsidP="00121A99">
            <w:pPr>
              <w:pStyle w:val="Tablebulletnarrow"/>
            </w:pPr>
            <w:r w:rsidRPr="008B6C17">
              <w:t>soundscapes, synthesised and sound-</w:t>
            </w:r>
            <w:r w:rsidRPr="00E91EC3">
              <w:rPr>
                <w:b/>
                <w:bCs/>
                <w:shd w:val="clear" w:color="auto" w:fill="FFFFFF" w:themeFill="background1"/>
              </w:rPr>
              <w:t>design</w:t>
            </w:r>
            <w:r w:rsidRPr="008B6C17">
              <w:t xml:space="preserve"> focused works</w:t>
            </w:r>
          </w:p>
          <w:p w14:paraId="60844DEC" w14:textId="77777777" w:rsidR="00121A99" w:rsidRPr="008B6C17" w:rsidRDefault="00121A99" w:rsidP="00121A99">
            <w:pPr>
              <w:pStyle w:val="Tablebulletnarrow"/>
            </w:pPr>
            <w:r w:rsidRPr="008B6C17">
              <w:t>contemporary electronica, techno, hip hop, etc.</w:t>
            </w:r>
          </w:p>
        </w:tc>
        <w:tc>
          <w:tcPr>
            <w:tcW w:w="3210" w:type="dxa"/>
          </w:tcPr>
          <w:p w14:paraId="4EAE46E7" w14:textId="77777777" w:rsidR="00121A99" w:rsidRPr="008B6C17" w:rsidRDefault="00121A99" w:rsidP="00121A99">
            <w:pPr>
              <w:pStyle w:val="Tabletextnarrow"/>
            </w:pPr>
            <w:r w:rsidRPr="008B6C17">
              <w:t>A recording generated from a computer-based Digital Audio Workstation</w:t>
            </w:r>
          </w:p>
          <w:p w14:paraId="0EE2E28A" w14:textId="77777777" w:rsidR="00121A99" w:rsidRPr="008B6C17" w:rsidRDefault="00121A99" w:rsidP="00121A99">
            <w:pPr>
              <w:pStyle w:val="Tabletextnarrow"/>
            </w:pPr>
            <w:r w:rsidRPr="008B6C17">
              <w:t>or</w:t>
            </w:r>
          </w:p>
          <w:p w14:paraId="31197AB6" w14:textId="77777777" w:rsidR="00121A99" w:rsidRPr="008B6C17" w:rsidRDefault="00121A99" w:rsidP="00121A99">
            <w:pPr>
              <w:pStyle w:val="Tabletextnarrow"/>
            </w:pPr>
            <w:r w:rsidRPr="008B6C17">
              <w:t>A captured recording of electronic music-making hardware alongside other instrumentalists</w:t>
            </w:r>
          </w:p>
        </w:tc>
        <w:tc>
          <w:tcPr>
            <w:tcW w:w="3210" w:type="dxa"/>
          </w:tcPr>
          <w:p w14:paraId="398562E5" w14:textId="77777777" w:rsidR="00121A99" w:rsidRPr="008B6C17" w:rsidRDefault="00121A99" w:rsidP="00121A99">
            <w:pPr>
              <w:pStyle w:val="Tabletextnarrow"/>
              <w:rPr>
                <w:rFonts w:eastAsia="Arial Narrow" w:cs="Arial Narrow"/>
              </w:rPr>
            </w:pPr>
            <w:r w:rsidRPr="008B6C17">
              <w:t xml:space="preserve">Appropriate visual representation of the completed work, such as screenshots/video walkthroughs/graphic representations, including, as appropriate: </w:t>
            </w:r>
          </w:p>
          <w:p w14:paraId="4D2FCFAB" w14:textId="77777777" w:rsidR="00121A99" w:rsidRPr="008B6C17" w:rsidRDefault="00121A99" w:rsidP="00121A99">
            <w:pPr>
              <w:pStyle w:val="Tablebulletnarrow"/>
              <w:rPr>
                <w:rFonts w:eastAsia="Arial Narrow" w:cs="Arial Narrow"/>
              </w:rPr>
            </w:pPr>
            <w:r w:rsidRPr="008B6C17">
              <w:t xml:space="preserve">showing effect and parameter automation which alter instrument and sound </w:t>
            </w:r>
            <w:proofErr w:type="gramStart"/>
            <w:r w:rsidRPr="008B6C17">
              <w:t>timbre</w:t>
            </w:r>
            <w:proofErr w:type="gramEnd"/>
            <w:r w:rsidRPr="008B6C17">
              <w:t xml:space="preserve"> </w:t>
            </w:r>
          </w:p>
          <w:p w14:paraId="3E3EC337" w14:textId="77777777" w:rsidR="00121A99" w:rsidRPr="008B6C17" w:rsidRDefault="00121A99" w:rsidP="00121A99">
            <w:pPr>
              <w:pStyle w:val="Tablebulletnarrow"/>
            </w:pPr>
            <w:r w:rsidRPr="008B6C17">
              <w:t>audio edits that represent the treatment of musical material (e.g. rhythmic placement of sample chops and drum edits)</w:t>
            </w:r>
          </w:p>
          <w:p w14:paraId="08D3E4A2" w14:textId="77777777" w:rsidR="00121A99" w:rsidRPr="008B6C17" w:rsidRDefault="00121A99" w:rsidP="00121A99">
            <w:pPr>
              <w:pStyle w:val="Tablebulletnarrow"/>
              <w:rPr>
                <w:rFonts w:eastAsia="Arial Narrow" w:cs="Arial Narrow"/>
              </w:rPr>
            </w:pPr>
            <w:r w:rsidRPr="008B6C17">
              <w:t xml:space="preserve">visualisation that represents timbral density (e.g. spectrograms) </w:t>
            </w:r>
          </w:p>
          <w:p w14:paraId="43F6D18D" w14:textId="77777777" w:rsidR="00121A99" w:rsidRPr="008B6C17" w:rsidRDefault="00121A99" w:rsidP="00121A99">
            <w:pPr>
              <w:pStyle w:val="Tablebulletnarrow"/>
              <w:rPr>
                <w:rFonts w:eastAsia="Arial Narrow" w:cs="Arial Narrow"/>
              </w:rPr>
            </w:pPr>
            <w:r w:rsidRPr="008B6C17">
              <w:t xml:space="preserve">MIDI piano roll </w:t>
            </w:r>
            <w:r w:rsidRPr="00E91EC3">
              <w:t>representation of rhythmic, harmonic, a</w:t>
            </w:r>
            <w:r w:rsidRPr="008B6C17">
              <w:t>nd melodic ideas</w:t>
            </w:r>
          </w:p>
          <w:p w14:paraId="6ED1D8A0" w14:textId="77777777" w:rsidR="00121A99" w:rsidRPr="008B6C17" w:rsidRDefault="00121A99" w:rsidP="00121A99">
            <w:pPr>
              <w:pStyle w:val="Tabletextnarrow"/>
            </w:pPr>
            <w:r w:rsidRPr="008B6C17">
              <w:t>If a work requires performers to play parts, notation/documentation should include appropriate representations of how performable elements should be performed. For example:</w:t>
            </w:r>
          </w:p>
          <w:p w14:paraId="03705A21" w14:textId="77777777" w:rsidR="00121A99" w:rsidRPr="008B6C17" w:rsidRDefault="00121A99" w:rsidP="00121A99">
            <w:pPr>
              <w:pStyle w:val="Tablebulletnarrow"/>
            </w:pPr>
            <w:r w:rsidRPr="008B6C17">
              <w:t xml:space="preserve">graphic representations of rhythm, tonality and timbral change over </w:t>
            </w:r>
            <w:proofErr w:type="gramStart"/>
            <w:r w:rsidRPr="008B6C17">
              <w:t>time</w:t>
            </w:r>
            <w:proofErr w:type="gramEnd"/>
          </w:p>
          <w:p w14:paraId="083E5BF7" w14:textId="77777777" w:rsidR="00121A99" w:rsidRPr="008B6C17" w:rsidRDefault="00121A99" w:rsidP="00121A99">
            <w:pPr>
              <w:pStyle w:val="Tablebulletnarrow"/>
            </w:pPr>
            <w:r w:rsidRPr="008B6C17">
              <w:t xml:space="preserve">written or visual descriptors associated with cues. </w:t>
            </w:r>
          </w:p>
        </w:tc>
      </w:tr>
      <w:tr w:rsidR="00121A99" w:rsidRPr="00283F25" w14:paraId="3E310A22" w14:textId="77777777" w:rsidTr="00755979">
        <w:tc>
          <w:tcPr>
            <w:tcW w:w="3209" w:type="dxa"/>
          </w:tcPr>
          <w:p w14:paraId="42A3E5BF" w14:textId="77777777" w:rsidR="00121A99" w:rsidRPr="008B6C17" w:rsidRDefault="00121A99" w:rsidP="00121A99">
            <w:pPr>
              <w:pStyle w:val="Tabletextnarrow"/>
              <w:rPr>
                <w:rFonts w:eastAsia="Arial Narrow" w:cs="Arial Narrow"/>
              </w:rPr>
            </w:pPr>
            <w:r w:rsidRPr="008B6C17">
              <w:t xml:space="preserve">Works for mechanical analogue devices, for example: </w:t>
            </w:r>
          </w:p>
          <w:p w14:paraId="24B1B518" w14:textId="77777777" w:rsidR="00121A99" w:rsidRPr="008B6C17" w:rsidRDefault="00121A99" w:rsidP="00121A99">
            <w:pPr>
              <w:pStyle w:val="Tablebulletnarrow"/>
              <w:rPr>
                <w:rFonts w:eastAsia="Arial Narrow" w:cs="Arial Narrow"/>
              </w:rPr>
            </w:pPr>
            <w:r w:rsidRPr="008B6C17">
              <w:t xml:space="preserve">music boxes </w:t>
            </w:r>
          </w:p>
          <w:p w14:paraId="507D11FD" w14:textId="77777777" w:rsidR="00121A99" w:rsidRPr="008B6C17" w:rsidRDefault="00121A99" w:rsidP="00121A99">
            <w:pPr>
              <w:pStyle w:val="Tablebulletnarrow"/>
              <w:rPr>
                <w:rFonts w:eastAsia="Arial Narrow" w:cs="Arial Narrow"/>
              </w:rPr>
            </w:pPr>
            <w:r w:rsidRPr="008B6C17">
              <w:t xml:space="preserve">player pianos </w:t>
            </w:r>
          </w:p>
          <w:p w14:paraId="6928008F" w14:textId="77777777" w:rsidR="00121A99" w:rsidRPr="008B6C17" w:rsidRDefault="00121A99" w:rsidP="00121A99">
            <w:pPr>
              <w:pStyle w:val="Tablebulletnarrow"/>
            </w:pPr>
            <w:r w:rsidRPr="008B6C17">
              <w:t xml:space="preserve">installations </w:t>
            </w:r>
          </w:p>
        </w:tc>
        <w:tc>
          <w:tcPr>
            <w:tcW w:w="3210" w:type="dxa"/>
          </w:tcPr>
          <w:p w14:paraId="3EAA4C22" w14:textId="77777777" w:rsidR="00121A99" w:rsidRPr="008B6C17" w:rsidRDefault="00121A99" w:rsidP="00121A99">
            <w:pPr>
              <w:pStyle w:val="Tabletextnarrow"/>
            </w:pPr>
            <w:r w:rsidRPr="008B6C17">
              <w:t xml:space="preserve">Recording of completed work </w:t>
            </w:r>
          </w:p>
        </w:tc>
        <w:tc>
          <w:tcPr>
            <w:tcW w:w="3210" w:type="dxa"/>
          </w:tcPr>
          <w:p w14:paraId="26379A8E" w14:textId="77777777" w:rsidR="00121A99" w:rsidRPr="00E91EC3" w:rsidRDefault="00121A99" w:rsidP="00121A99">
            <w:pPr>
              <w:pStyle w:val="Tabletextnarrow"/>
            </w:pPr>
            <w:r w:rsidRPr="00E91EC3">
              <w:t xml:space="preserve">Analogue mechanical scores should </w:t>
            </w:r>
            <w:proofErr w:type="gramStart"/>
            <w:r w:rsidRPr="00E91EC3">
              <w:t>include,</w:t>
            </w:r>
            <w:proofErr w:type="gramEnd"/>
            <w:r w:rsidRPr="00E91EC3">
              <w:t xml:space="preserve"> as appropriate, graphic printouts/photos/charts of examples/ representations of sequencing/ programming mechanisms for instruments such as player pianos (rolls), music box cylinders and programming cards/tape for mechanical music installations. </w:t>
            </w:r>
          </w:p>
        </w:tc>
      </w:tr>
    </w:tbl>
    <w:p w14:paraId="1AEBFC04" w14:textId="77777777" w:rsidR="00121A99" w:rsidRDefault="00121A99" w:rsidP="00121A99">
      <w:pPr>
        <w:pStyle w:val="Heading3"/>
      </w:pPr>
      <w:bookmarkStart w:id="14" w:name="_Toc158116050"/>
      <w:r>
        <w:lastRenderedPageBreak/>
        <w:t>Requirements for additional documentation</w:t>
      </w:r>
      <w:bookmarkEnd w:id="14"/>
    </w:p>
    <w:p w14:paraId="6A2FEBA9" w14:textId="77777777" w:rsidR="00121A99" w:rsidRPr="004C6722" w:rsidRDefault="00121A99" w:rsidP="00121A99">
      <w:pPr>
        <w:pStyle w:val="BodyText"/>
      </w:pPr>
      <w:r w:rsidRPr="004C6722">
        <w:t xml:space="preserve">The </w:t>
      </w:r>
      <w:r>
        <w:t xml:space="preserve">additional </w:t>
      </w:r>
      <w:r w:rsidRPr="004C6722">
        <w:t xml:space="preserve">documentation submitted as part of the </w:t>
      </w:r>
      <w:r>
        <w:t xml:space="preserve">student </w:t>
      </w:r>
      <w:r w:rsidRPr="004C6722">
        <w:t xml:space="preserve">folio </w:t>
      </w:r>
      <w:r>
        <w:t>must</w:t>
      </w:r>
      <w:r w:rsidRPr="004C6722">
        <w:t xml:space="preserve">: </w:t>
      </w:r>
    </w:p>
    <w:p w14:paraId="4B7093CD" w14:textId="77777777" w:rsidR="00121A99" w:rsidRPr="00641B2A" w:rsidRDefault="00121A99" w:rsidP="00121A99">
      <w:pPr>
        <w:pStyle w:val="Bullet"/>
      </w:pPr>
      <w:r w:rsidRPr="00641B2A">
        <w:t>include a statement that explains the creative intention of the work and, as appropriate, references to any stimulus material used, including reference to the Unit 3 folio design brief. (The Unit 3 folio design brief should also be included in the documentation but is not included in word count and is not assessed.)</w:t>
      </w:r>
    </w:p>
    <w:p w14:paraId="38E2FE68" w14:textId="77777777" w:rsidR="00121A99" w:rsidRPr="00641B2A" w:rsidRDefault="00121A99" w:rsidP="00121A99">
      <w:pPr>
        <w:pStyle w:val="Bullet"/>
      </w:pPr>
      <w:r w:rsidRPr="00641B2A">
        <w:t xml:space="preserve">describe the processes used to create the work, including explanations of decisions made at the stages of development, refinement and final </w:t>
      </w:r>
      <w:proofErr w:type="gramStart"/>
      <w:r w:rsidRPr="00641B2A">
        <w:t>realisation</w:t>
      </w:r>
      <w:proofErr w:type="gramEnd"/>
    </w:p>
    <w:p w14:paraId="7746BAF0" w14:textId="77777777" w:rsidR="00121A99" w:rsidRPr="00641B2A" w:rsidRDefault="00121A99" w:rsidP="00121A99">
      <w:pPr>
        <w:pStyle w:val="Bullet"/>
      </w:pPr>
      <w:r w:rsidRPr="00641B2A">
        <w:t xml:space="preserve">describe the technical and practical factors that influenced the creative </w:t>
      </w:r>
      <w:proofErr w:type="gramStart"/>
      <w:r w:rsidRPr="00641B2A">
        <w:t>process</w:t>
      </w:r>
      <w:proofErr w:type="gramEnd"/>
    </w:p>
    <w:p w14:paraId="6F7E7D40" w14:textId="77777777" w:rsidR="00121A99" w:rsidRPr="00641B2A" w:rsidRDefault="00121A99" w:rsidP="00121A99">
      <w:pPr>
        <w:pStyle w:val="Bullet"/>
      </w:pPr>
      <w:r w:rsidRPr="00641B2A">
        <w:t xml:space="preserve">describe and/or annotate how the treatment of the elements of music in the work relates to the original </w:t>
      </w:r>
      <w:proofErr w:type="gramStart"/>
      <w:r w:rsidRPr="00641B2A">
        <w:t>intention</w:t>
      </w:r>
      <w:proofErr w:type="gramEnd"/>
    </w:p>
    <w:p w14:paraId="6297E806" w14:textId="77777777" w:rsidR="00121A99" w:rsidRPr="00641B2A" w:rsidRDefault="00121A99" w:rsidP="00121A99">
      <w:pPr>
        <w:pStyle w:val="Bullet"/>
      </w:pPr>
      <w:r w:rsidRPr="00641B2A">
        <w:t xml:space="preserve">describe and/or annotate the use of compositional devices, including how repetition, variation, contrast and/or transition have been used to develop the music ideas and/or </w:t>
      </w:r>
      <w:proofErr w:type="gramStart"/>
      <w:r w:rsidRPr="00641B2A">
        <w:t>material</w:t>
      </w:r>
      <w:proofErr w:type="gramEnd"/>
    </w:p>
    <w:p w14:paraId="78AD1E0B" w14:textId="77777777" w:rsidR="00121A99" w:rsidRPr="00641B2A" w:rsidRDefault="00121A99" w:rsidP="00121A99">
      <w:pPr>
        <w:pStyle w:val="Bullet"/>
      </w:pPr>
      <w:r w:rsidRPr="00641B2A">
        <w:t>analyse the final work(s)</w:t>
      </w:r>
    </w:p>
    <w:p w14:paraId="24669378" w14:textId="77777777" w:rsidR="00121A99" w:rsidRPr="00641B2A" w:rsidRDefault="00121A99" w:rsidP="00121A99">
      <w:pPr>
        <w:pStyle w:val="Bullet"/>
      </w:pPr>
      <w:r w:rsidRPr="00641B2A">
        <w:t>discuss how unity and diversity have been achieved in the work.</w:t>
      </w:r>
    </w:p>
    <w:p w14:paraId="0E3425A8" w14:textId="77777777" w:rsidR="00121A99" w:rsidRDefault="00121A99" w:rsidP="00121A99">
      <w:pPr>
        <w:pStyle w:val="BodyText"/>
        <w:rPr>
          <w:rFonts w:asciiTheme="minorHAnsi" w:hAnsiTheme="minorHAnsi" w:cstheme="minorHAnsi"/>
        </w:rPr>
      </w:pPr>
      <w:r w:rsidRPr="004C6722">
        <w:t xml:space="preserve">Overall, the </w:t>
      </w:r>
      <w:r>
        <w:t xml:space="preserve">additional </w:t>
      </w:r>
      <w:r w:rsidRPr="004C6722">
        <w:t>documentation</w:t>
      </w:r>
      <w:r>
        <w:t xml:space="preserve"> listed above</w:t>
      </w:r>
      <w:r w:rsidRPr="004C6722">
        <w:t xml:space="preserve"> </w:t>
      </w:r>
      <w:r w:rsidRPr="00543908">
        <w:rPr>
          <w:rFonts w:asciiTheme="minorHAnsi" w:hAnsiTheme="minorHAnsi" w:cstheme="minorHAnsi"/>
          <w:b/>
          <w:bCs/>
        </w:rPr>
        <w:t>must not exceed 1100 words</w:t>
      </w:r>
      <w:r>
        <w:rPr>
          <w:rFonts w:asciiTheme="minorHAnsi" w:hAnsiTheme="minorHAnsi" w:cstheme="minorHAnsi"/>
        </w:rPr>
        <w:t>.</w:t>
      </w:r>
    </w:p>
    <w:p w14:paraId="01956751" w14:textId="77777777" w:rsidR="00121A99" w:rsidRPr="00641B2A" w:rsidRDefault="00121A99" w:rsidP="00121A99">
      <w:pPr>
        <w:pStyle w:val="BodyText"/>
      </w:pPr>
      <w:r w:rsidRPr="00641B2A">
        <w:t xml:space="preserve">The Unit 3 design brief should also be submitted with the documentation but does not contribute to the word count. </w:t>
      </w:r>
    </w:p>
    <w:p w14:paraId="5BA93443" w14:textId="77777777" w:rsidR="00121A99" w:rsidRPr="004C6722" w:rsidRDefault="00121A99" w:rsidP="00121A99">
      <w:pPr>
        <w:pStyle w:val="BodyText"/>
        <w:rPr>
          <w:lang w:eastAsia="ja-JP"/>
        </w:rPr>
      </w:pPr>
      <w:r w:rsidRPr="004C6722">
        <w:rPr>
          <w:lang w:eastAsia="ja-JP"/>
        </w:rPr>
        <w:t xml:space="preserve">All documentation must be </w:t>
      </w:r>
      <w:r w:rsidRPr="00641B2A">
        <w:t>submitted</w:t>
      </w:r>
      <w:r w:rsidRPr="004C6722">
        <w:rPr>
          <w:lang w:eastAsia="ja-JP"/>
        </w:rPr>
        <w:t xml:space="preserve"> </w:t>
      </w:r>
      <w:r w:rsidRPr="00281A93">
        <w:rPr>
          <w:lang w:eastAsia="ja-JP"/>
        </w:rPr>
        <w:t xml:space="preserve">in </w:t>
      </w:r>
      <w:r w:rsidRPr="00543908">
        <w:rPr>
          <w:b/>
          <w:bCs/>
          <w:lang w:eastAsia="ja-JP"/>
        </w:rPr>
        <w:t>PDF format</w:t>
      </w:r>
      <w:r w:rsidRPr="00EB7936">
        <w:rPr>
          <w:lang w:eastAsia="ja-JP"/>
        </w:rPr>
        <w:t>.</w:t>
      </w:r>
    </w:p>
    <w:p w14:paraId="0546E422" w14:textId="77777777" w:rsidR="00121A99" w:rsidRDefault="00121A99" w:rsidP="00121A99">
      <w:pPr>
        <w:pStyle w:val="Heading1"/>
      </w:pPr>
      <w:bookmarkStart w:id="15" w:name="_Toc158116051"/>
      <w:r>
        <w:t>Assessment criteria</w:t>
      </w:r>
      <w:bookmarkEnd w:id="15"/>
    </w:p>
    <w:p w14:paraId="0BAA999D" w14:textId="77777777" w:rsidR="00121A99" w:rsidRPr="00E6203A" w:rsidRDefault="00121A99" w:rsidP="00121A99">
      <w:pPr>
        <w:pStyle w:val="BodyText"/>
      </w:pPr>
      <w:r>
        <w:t xml:space="preserve">The student folio will be assessed by an assessment panel against the criteria below. </w:t>
      </w:r>
    </w:p>
    <w:p w14:paraId="2AD3C46C" w14:textId="66A66E49" w:rsidR="00121A99" w:rsidRDefault="00121A99" w:rsidP="00121A99">
      <w:pPr>
        <w:pStyle w:val="BodyText"/>
      </w:pPr>
      <w:r>
        <w:t xml:space="preserve">The panel will assess the extent to which the </w:t>
      </w:r>
      <w:r w:rsidR="000D2688">
        <w:t>student</w:t>
      </w:r>
      <w:r>
        <w:t xml:space="preserve"> can:</w:t>
      </w:r>
    </w:p>
    <w:p w14:paraId="19233968" w14:textId="77777777" w:rsidR="00121A99" w:rsidRDefault="00121A99" w:rsidP="000905A4">
      <w:pPr>
        <w:pStyle w:val="Numbers"/>
      </w:pPr>
      <w:r>
        <w:t>m</w:t>
      </w:r>
      <w:r w:rsidRPr="00647835">
        <w:t xml:space="preserve">anipulate the elements of music and use appropriate compositional devices, including repetition, variation, </w:t>
      </w:r>
      <w:proofErr w:type="gramStart"/>
      <w:r w:rsidRPr="00647835">
        <w:t>contrast</w:t>
      </w:r>
      <w:proofErr w:type="gramEnd"/>
      <w:r w:rsidRPr="00647835">
        <w:t xml:space="preserve"> and transition</w:t>
      </w:r>
      <w:r>
        <w:t>,</w:t>
      </w:r>
      <w:r w:rsidRPr="00647835">
        <w:t xml:space="preserve"> to develop music ideas and material</w:t>
      </w:r>
    </w:p>
    <w:p w14:paraId="775DF9E8" w14:textId="77777777" w:rsidR="00121A99" w:rsidRPr="00B230D0" w:rsidRDefault="00121A99" w:rsidP="000905A4">
      <w:pPr>
        <w:pStyle w:val="Numbers"/>
        <w:rPr>
          <w:rFonts w:eastAsia="Arial Narrow"/>
        </w:rPr>
      </w:pPr>
      <w:r>
        <w:t>d</w:t>
      </w:r>
      <w:r w:rsidRPr="00B230D0">
        <w:t>ocument and describe the creative process by:</w:t>
      </w:r>
    </w:p>
    <w:p w14:paraId="6B494326" w14:textId="77777777" w:rsidR="00121A99" w:rsidRPr="00B230D0" w:rsidRDefault="00121A99" w:rsidP="000905A4">
      <w:pPr>
        <w:pStyle w:val="Bulletlevel2"/>
      </w:pPr>
      <w:r>
        <w:t>i</w:t>
      </w:r>
      <w:r w:rsidRPr="00B230D0">
        <w:t>ncluding an outline of the intention and, as appropriate, references to stimulus material</w:t>
      </w:r>
    </w:p>
    <w:p w14:paraId="74A1EB08" w14:textId="77777777" w:rsidR="00121A99" w:rsidRDefault="00121A99" w:rsidP="000905A4">
      <w:pPr>
        <w:pStyle w:val="Bulletlevel2"/>
      </w:pPr>
      <w:r w:rsidRPr="00B230D0">
        <w:t xml:space="preserve">including an explanation of the development and refinement of the compositional process from conception through to final realisation, including decisions made at different stages in the creative process to achieve unity and </w:t>
      </w:r>
      <w:proofErr w:type="gramStart"/>
      <w:r w:rsidRPr="00B230D0">
        <w:t>diversity</w:t>
      </w:r>
      <w:proofErr w:type="gramEnd"/>
    </w:p>
    <w:p w14:paraId="02C29735" w14:textId="19E1C5E8" w:rsidR="00121A99" w:rsidRDefault="00121A99" w:rsidP="000905A4">
      <w:pPr>
        <w:pStyle w:val="Bulletlevel2"/>
      </w:pPr>
      <w:r w:rsidRPr="00B230D0">
        <w:t>using appropriate music terminology and language</w:t>
      </w:r>
    </w:p>
    <w:p w14:paraId="7E2F851F" w14:textId="77777777" w:rsidR="00121A99" w:rsidRPr="00281A93" w:rsidRDefault="00121A99" w:rsidP="000905A4">
      <w:pPr>
        <w:pStyle w:val="Numbers"/>
      </w:pPr>
      <w:r>
        <w:t>n</w:t>
      </w:r>
      <w:r w:rsidRPr="00B230D0">
        <w:t>otate and/or represent the musical responses in an appropriate format.</w:t>
      </w:r>
    </w:p>
    <w:p w14:paraId="0012F14D" w14:textId="77777777" w:rsidR="00121A99" w:rsidRDefault="00121A99" w:rsidP="000905A4">
      <w:pPr>
        <w:pStyle w:val="Heading1"/>
      </w:pPr>
      <w:bookmarkStart w:id="16" w:name="_Toc158116052"/>
      <w:r>
        <w:t>Teacher assessment</w:t>
      </w:r>
      <w:bookmarkEnd w:id="16"/>
    </w:p>
    <w:p w14:paraId="64F1B905" w14:textId="063F0431" w:rsidR="00121A99" w:rsidRDefault="00121A99" w:rsidP="000D2688">
      <w:pPr>
        <w:pStyle w:val="BodyText"/>
      </w:pPr>
      <w:r>
        <w:t>The teacher</w:t>
      </w:r>
      <w:r w:rsidRPr="00281A21">
        <w:t xml:space="preserve"> must make an initial assessment of the student’s work against the published </w:t>
      </w:r>
      <w:hyperlink r:id="rId29" w:history="1">
        <w:r w:rsidRPr="00641B2A">
          <w:rPr>
            <w:rStyle w:val="Hyperlink"/>
          </w:rPr>
          <w:t>Expected qualities</w:t>
        </w:r>
      </w:hyperlink>
      <w:r w:rsidRPr="00641B2A">
        <w:t xml:space="preserve"> for the mark range, provide an assessment of the work</w:t>
      </w:r>
      <w:r>
        <w:t xml:space="preserve"> and enter this into VASS.</w:t>
      </w:r>
      <w:r w:rsidR="000D2688">
        <w:t xml:space="preserve"> </w:t>
      </w:r>
      <w:r w:rsidRPr="00281A21">
        <w:t xml:space="preserve">Only the knowledge and skills demonstrated by the student submitting the work must be considered in this </w:t>
      </w:r>
      <w:r w:rsidRPr="00641B2A">
        <w:t>assessment</w:t>
      </w:r>
      <w:r w:rsidRPr="00281A21">
        <w:t>. Knowledge and skills demonstrated by, for example, other performers in an ensemble must not be considered.</w:t>
      </w:r>
    </w:p>
    <w:p w14:paraId="2853DA0C" w14:textId="77777777" w:rsidR="00121A99" w:rsidRDefault="00121A99" w:rsidP="000905A4">
      <w:pPr>
        <w:pStyle w:val="BodyText"/>
      </w:pPr>
      <w:r w:rsidRPr="002C6B98">
        <w:t>In relation to improvised sections of the original music work, the teacher must assess</w:t>
      </w:r>
      <w:r>
        <w:t xml:space="preserve"> only</w:t>
      </w:r>
      <w:r w:rsidRPr="002C6B98">
        <w:t xml:space="preserve"> the compositional aspects of the improvisation and not the quality of the performance. </w:t>
      </w:r>
    </w:p>
    <w:p w14:paraId="33E0C10C" w14:textId="77777777" w:rsidR="00121A99" w:rsidRPr="002C6B98" w:rsidRDefault="00121A99" w:rsidP="000905A4">
      <w:pPr>
        <w:pStyle w:val="BodyText"/>
      </w:pPr>
      <w:r w:rsidRPr="002C6B98">
        <w:t>The documentation provided by the student should identify the original music ideas they have created and used in the development of the work and, as appropriate, include material that outlines how the student has maintained creative control (</w:t>
      </w:r>
      <w:r w:rsidRPr="003143F7">
        <w:t>for example,</w:t>
      </w:r>
      <w:r w:rsidRPr="002C6B98">
        <w:t xml:space="preserve"> information </w:t>
      </w:r>
      <w:r>
        <w:t xml:space="preserve">that </w:t>
      </w:r>
      <w:r w:rsidRPr="002C6B98">
        <w:t>they have provided to performers about the expected treatment of elements of music</w:t>
      </w:r>
      <w:r>
        <w:t>;</w:t>
      </w:r>
      <w:r w:rsidRPr="002C6B98">
        <w:t xml:space="preserve"> compositional devices</w:t>
      </w:r>
      <w:r>
        <w:t xml:space="preserve"> and</w:t>
      </w:r>
      <w:r w:rsidRPr="002C6B98">
        <w:t xml:space="preserve"> style</w:t>
      </w:r>
      <w:r>
        <w:t>;</w:t>
      </w:r>
      <w:r w:rsidRPr="002C6B98">
        <w:t xml:space="preserve"> and other relevant matters</w:t>
      </w:r>
      <w:r>
        <w:t xml:space="preserve"> including </w:t>
      </w:r>
      <w:r w:rsidRPr="002C6B98">
        <w:t xml:space="preserve">score markings, explanations, </w:t>
      </w:r>
      <w:r>
        <w:t>and so on</w:t>
      </w:r>
      <w:r w:rsidRPr="002C6B98">
        <w:t>).</w:t>
      </w:r>
    </w:p>
    <w:p w14:paraId="505AB629" w14:textId="77777777" w:rsidR="00121A99" w:rsidRDefault="00121A99" w:rsidP="000905A4">
      <w:pPr>
        <w:pStyle w:val="Heading1"/>
        <w:rPr>
          <w:lang w:eastAsia="ja-JP"/>
        </w:rPr>
      </w:pPr>
      <w:bookmarkStart w:id="17" w:name="_Toc158116053"/>
      <w:r>
        <w:rPr>
          <w:lang w:eastAsia="ja-JP"/>
        </w:rPr>
        <w:t>Authentication record</w:t>
      </w:r>
      <w:bookmarkEnd w:id="17"/>
    </w:p>
    <w:p w14:paraId="430B23B4" w14:textId="77777777" w:rsidR="00121A99" w:rsidRDefault="00121A99" w:rsidP="000905A4">
      <w:pPr>
        <w:pStyle w:val="BodyText"/>
        <w:rPr>
          <w:lang w:eastAsia="ja-JP"/>
        </w:rPr>
      </w:pPr>
      <w:r>
        <w:rPr>
          <w:lang w:eastAsia="ja-JP"/>
        </w:rPr>
        <w:t xml:space="preserve">The </w:t>
      </w:r>
      <w:hyperlink r:id="rId30" w:history="1">
        <w:r w:rsidRPr="00641B2A">
          <w:rPr>
            <w:rStyle w:val="Hyperlink"/>
          </w:rPr>
          <w:t>Authentication record</w:t>
        </w:r>
      </w:hyperlink>
      <w:r w:rsidRPr="004C6722">
        <w:rPr>
          <w:lang w:eastAsia="ja-JP"/>
        </w:rPr>
        <w:t xml:space="preserve"> </w:t>
      </w:r>
      <w:r>
        <w:rPr>
          <w:lang w:eastAsia="ja-JP"/>
        </w:rPr>
        <w:t xml:space="preserve">must be </w:t>
      </w:r>
      <w:r w:rsidRPr="00641B2A">
        <w:t>signed</w:t>
      </w:r>
      <w:r>
        <w:rPr>
          <w:lang w:eastAsia="ja-JP"/>
        </w:rPr>
        <w:t xml:space="preserve"> by both the teacher and the student and submitted as a </w:t>
      </w:r>
      <w:r w:rsidRPr="00281A93">
        <w:rPr>
          <w:b/>
          <w:bCs/>
          <w:lang w:eastAsia="ja-JP"/>
        </w:rPr>
        <w:t>separate PDF document</w:t>
      </w:r>
      <w:r>
        <w:rPr>
          <w:lang w:eastAsia="ja-JP"/>
        </w:rPr>
        <w:t xml:space="preserve"> in the student folio.</w:t>
      </w:r>
    </w:p>
    <w:p w14:paraId="1D657DF2" w14:textId="78239A4D" w:rsidR="00121A99" w:rsidRDefault="00121A99" w:rsidP="000905A4">
      <w:pPr>
        <w:pStyle w:val="BodyText"/>
      </w:pPr>
      <w:r>
        <w:rPr>
          <w:lang w:eastAsia="ja-JP"/>
        </w:rPr>
        <w:t>The form is available on</w:t>
      </w:r>
      <w:r w:rsidRPr="004C6722">
        <w:rPr>
          <w:lang w:eastAsia="ja-JP"/>
        </w:rPr>
        <w:t xml:space="preserve"> the</w:t>
      </w:r>
      <w:r>
        <w:rPr>
          <w:lang w:eastAsia="ja-JP"/>
        </w:rPr>
        <w:t xml:space="preserve"> </w:t>
      </w:r>
      <w:r w:rsidRPr="000E301B">
        <w:rPr>
          <w:lang w:eastAsia="ja-JP"/>
        </w:rPr>
        <w:t xml:space="preserve">Music </w:t>
      </w:r>
      <w:r w:rsidRPr="00641B2A">
        <w:t>Composition</w:t>
      </w:r>
      <w:r w:rsidR="000D2688">
        <w:t xml:space="preserve"> study</w:t>
      </w:r>
      <w:r w:rsidRPr="000E301B">
        <w:rPr>
          <w:lang w:eastAsia="ja-JP"/>
        </w:rPr>
        <w:t xml:space="preserve"> page</w:t>
      </w:r>
      <w:r>
        <w:rPr>
          <w:lang w:eastAsia="ja-JP"/>
        </w:rPr>
        <w:t xml:space="preserve"> of the</w:t>
      </w:r>
      <w:r w:rsidRPr="004C6722">
        <w:rPr>
          <w:lang w:eastAsia="ja-JP"/>
        </w:rPr>
        <w:t xml:space="preserve"> </w:t>
      </w:r>
      <w:r w:rsidRPr="00281A93">
        <w:t xml:space="preserve">VCAA </w:t>
      </w:r>
      <w:r w:rsidRPr="000E301B">
        <w:t>website</w:t>
      </w:r>
      <w:r w:rsidRPr="000E301B">
        <w:rPr>
          <w:lang w:eastAsia="ja-JP"/>
        </w:rPr>
        <w:t>.</w:t>
      </w:r>
    </w:p>
    <w:p w14:paraId="599D6050" w14:textId="77777777" w:rsidR="00121A99" w:rsidRDefault="00121A99" w:rsidP="000905A4">
      <w:pPr>
        <w:pStyle w:val="Heading1"/>
      </w:pPr>
      <w:bookmarkStart w:id="18" w:name="_Toc158116054"/>
      <w:r>
        <w:t>Submitting the student folio</w:t>
      </w:r>
      <w:bookmarkEnd w:id="18"/>
    </w:p>
    <w:p w14:paraId="0584CE22" w14:textId="77777777" w:rsidR="00121A99" w:rsidRDefault="00121A99" w:rsidP="000905A4">
      <w:pPr>
        <w:pStyle w:val="BodyText"/>
        <w:rPr>
          <w:color w:val="auto"/>
        </w:rPr>
      </w:pPr>
      <w:r>
        <w:t xml:space="preserve">The student </w:t>
      </w:r>
      <w:r w:rsidRPr="00641B2A">
        <w:t>folio</w:t>
      </w:r>
      <w:r w:rsidRPr="004C6722">
        <w:t xml:space="preserve"> must be received </w:t>
      </w:r>
      <w:r>
        <w:t>by</w:t>
      </w:r>
      <w:r w:rsidRPr="004C6722">
        <w:t xml:space="preserve"> the VCAA by 5pm </w:t>
      </w:r>
      <w:r w:rsidRPr="004C6722">
        <w:rPr>
          <w:color w:val="auto"/>
        </w:rPr>
        <w:t xml:space="preserve">on </w:t>
      </w:r>
      <w:r>
        <w:rPr>
          <w:color w:val="auto"/>
        </w:rPr>
        <w:t xml:space="preserve">the date specified on </w:t>
      </w:r>
      <w:r w:rsidRPr="00281A93">
        <w:rPr>
          <w:color w:val="auto"/>
        </w:rPr>
        <w:t>page 1</w:t>
      </w:r>
      <w:r>
        <w:rPr>
          <w:color w:val="auto"/>
        </w:rPr>
        <w:t xml:space="preserve"> of this document. </w:t>
      </w:r>
    </w:p>
    <w:p w14:paraId="52E4A57F" w14:textId="77777777" w:rsidR="00121A99" w:rsidRDefault="00121A99" w:rsidP="000905A4">
      <w:pPr>
        <w:pStyle w:val="Heading2"/>
      </w:pPr>
      <w:bookmarkStart w:id="19" w:name="_Toc158116055"/>
      <w:r>
        <w:t>Submission checklist</w:t>
      </w:r>
      <w:bookmarkEnd w:id="19"/>
    </w:p>
    <w:p w14:paraId="28ADED5A" w14:textId="77777777" w:rsidR="00121A99" w:rsidRDefault="00121A99" w:rsidP="000905A4">
      <w:pPr>
        <w:pStyle w:val="BodyText"/>
      </w:pPr>
      <w:r>
        <w:t xml:space="preserve">The following </w:t>
      </w:r>
      <w:r w:rsidRPr="00641B2A">
        <w:t>materials</w:t>
      </w:r>
      <w:r>
        <w:t xml:space="preserve"> must be submitted:</w:t>
      </w:r>
    </w:p>
    <w:p w14:paraId="337764F8" w14:textId="77777777" w:rsidR="00121A99" w:rsidRDefault="00121A99" w:rsidP="000905A4">
      <w:pPr>
        <w:pStyle w:val="Bullet"/>
      </w:pPr>
      <w:r w:rsidRPr="00900510">
        <w:t xml:space="preserve">an </w:t>
      </w:r>
      <w:r>
        <w:t xml:space="preserve">audio recording of an </w:t>
      </w:r>
      <w:r w:rsidRPr="00900510">
        <w:t xml:space="preserve">original composition </w:t>
      </w:r>
      <w:r>
        <w:t>(</w:t>
      </w:r>
      <w:r w:rsidRPr="00900510">
        <w:t>or group of short works</w:t>
      </w:r>
      <w:r>
        <w:t xml:space="preserve">), </w:t>
      </w:r>
      <w:r>
        <w:rPr>
          <w:color w:val="auto"/>
        </w:rPr>
        <w:t xml:space="preserve">including its </w:t>
      </w:r>
      <w:proofErr w:type="gramStart"/>
      <w:r>
        <w:rPr>
          <w:color w:val="auto"/>
        </w:rPr>
        <w:t>documentation</w:t>
      </w:r>
      <w:proofErr w:type="gramEnd"/>
      <w:r w:rsidRPr="00900510">
        <w:t xml:space="preserve"> </w:t>
      </w:r>
    </w:p>
    <w:p w14:paraId="06695EAE" w14:textId="77777777" w:rsidR="00121A99" w:rsidRPr="00900510" w:rsidRDefault="00121A99" w:rsidP="000905A4">
      <w:pPr>
        <w:pStyle w:val="Bullet"/>
      </w:pPr>
      <w:r w:rsidRPr="00900510">
        <w:t xml:space="preserve">documentation </w:t>
      </w:r>
    </w:p>
    <w:p w14:paraId="1361F1DC" w14:textId="77777777" w:rsidR="00121A99" w:rsidRPr="00900510" w:rsidRDefault="00121A99" w:rsidP="000905A4">
      <w:pPr>
        <w:pStyle w:val="Bullet"/>
      </w:pPr>
      <w:r w:rsidRPr="00900510">
        <w:t xml:space="preserve">Unit 3 </w:t>
      </w:r>
      <w:r>
        <w:t xml:space="preserve">student </w:t>
      </w:r>
      <w:r w:rsidRPr="00900510">
        <w:t>folio design brief</w:t>
      </w:r>
    </w:p>
    <w:p w14:paraId="2F8844B0" w14:textId="527213CF" w:rsidR="00121A99" w:rsidRPr="00900510" w:rsidRDefault="00121A99" w:rsidP="000905A4">
      <w:pPr>
        <w:pStyle w:val="Bullet"/>
        <w:rPr>
          <w:color w:val="auto"/>
        </w:rPr>
      </w:pPr>
      <w:r>
        <w:rPr>
          <w:color w:val="auto"/>
        </w:rPr>
        <w:t>a</w:t>
      </w:r>
      <w:r w:rsidRPr="00900510">
        <w:rPr>
          <w:color w:val="auto"/>
        </w:rPr>
        <w:t>uthentication record, signed by the teacher and the student</w:t>
      </w:r>
      <w:r w:rsidR="000D2688">
        <w:rPr>
          <w:color w:val="auto"/>
        </w:rPr>
        <w:t>.</w:t>
      </w:r>
    </w:p>
    <w:p w14:paraId="19BFDD85" w14:textId="77777777" w:rsidR="00121A99" w:rsidRPr="00DF0598" w:rsidRDefault="00121A99" w:rsidP="000905A4">
      <w:pPr>
        <w:pStyle w:val="Heading2"/>
      </w:pPr>
      <w:bookmarkStart w:id="20" w:name="_Toc158116056"/>
      <w:r w:rsidRPr="00DF0598">
        <w:t>How to submit the student folio</w:t>
      </w:r>
      <w:bookmarkEnd w:id="20"/>
    </w:p>
    <w:p w14:paraId="70A1F907" w14:textId="2122B79B" w:rsidR="00121A99" w:rsidRPr="004C6722" w:rsidRDefault="00121A99" w:rsidP="000905A4">
      <w:pPr>
        <w:pStyle w:val="BodyText"/>
      </w:pPr>
      <w:r>
        <w:t xml:space="preserve">Teachers must </w:t>
      </w:r>
      <w:r w:rsidRPr="004C6722">
        <w:t>submit</w:t>
      </w:r>
      <w:r>
        <w:t xml:space="preserve"> student folios</w:t>
      </w:r>
      <w:r w:rsidRPr="004C6722">
        <w:t xml:space="preserve"> electronically to the VCAA via </w:t>
      </w:r>
      <w:proofErr w:type="spellStart"/>
      <w:r>
        <w:t>Kiteworks</w:t>
      </w:r>
      <w:proofErr w:type="spellEnd"/>
      <w:r>
        <w:t xml:space="preserve"> (</w:t>
      </w:r>
      <w:r w:rsidRPr="004C6722">
        <w:t>a secure file</w:t>
      </w:r>
      <w:r w:rsidR="000D2688">
        <w:t>-</w:t>
      </w:r>
      <w:r w:rsidRPr="004C6722">
        <w:t xml:space="preserve">transfer </w:t>
      </w:r>
      <w:r>
        <w:t>web</w:t>
      </w:r>
      <w:r w:rsidRPr="004C6722">
        <w:t>site</w:t>
      </w:r>
      <w:r>
        <w:t xml:space="preserve">), </w:t>
      </w:r>
      <w:r w:rsidRPr="004C6722">
        <w:t xml:space="preserve">in the </w:t>
      </w:r>
      <w:r w:rsidRPr="00641B2A">
        <w:t>specified</w:t>
      </w:r>
      <w:r w:rsidRPr="004C6722">
        <w:t xml:space="preserve"> file formats using </w:t>
      </w:r>
      <w:r>
        <w:t>the following conventions</w:t>
      </w:r>
      <w:r w:rsidRPr="004C6722">
        <w:t xml:space="preserve">: </w:t>
      </w:r>
    </w:p>
    <w:p w14:paraId="10DB66D9" w14:textId="77777777" w:rsidR="00121A99" w:rsidRPr="00641B2A" w:rsidRDefault="00121A99" w:rsidP="000905A4">
      <w:pPr>
        <w:pStyle w:val="Bullet"/>
      </w:pPr>
      <w:r>
        <w:t>A</w:t>
      </w:r>
      <w:r w:rsidRPr="00641B2A">
        <w:t xml:space="preserve"> separate folder must be created for each school</w:t>
      </w:r>
      <w:r>
        <w:t>.</w:t>
      </w:r>
    </w:p>
    <w:p w14:paraId="4C055C7C" w14:textId="77777777" w:rsidR="00121A99" w:rsidRPr="00641B2A" w:rsidRDefault="00121A99" w:rsidP="000905A4">
      <w:pPr>
        <w:pStyle w:val="Bullet"/>
      </w:pPr>
      <w:r>
        <w:t>A</w:t>
      </w:r>
      <w:r w:rsidRPr="00641B2A">
        <w:t xml:space="preserve"> separate folder must be created for each subject</w:t>
      </w:r>
      <w:r>
        <w:t>.</w:t>
      </w:r>
    </w:p>
    <w:p w14:paraId="04B9F018" w14:textId="77777777" w:rsidR="00121A99" w:rsidRPr="00641B2A" w:rsidRDefault="00121A99" w:rsidP="000905A4">
      <w:pPr>
        <w:pStyle w:val="Bullet"/>
      </w:pPr>
      <w:r>
        <w:t>A</w:t>
      </w:r>
      <w:r w:rsidRPr="00641B2A">
        <w:t xml:space="preserve"> separate folder must be created for each student</w:t>
      </w:r>
      <w:r>
        <w:t>.</w:t>
      </w:r>
    </w:p>
    <w:p w14:paraId="6C3C8389" w14:textId="77777777" w:rsidR="00121A99" w:rsidRPr="00641B2A" w:rsidRDefault="00121A99" w:rsidP="000905A4">
      <w:pPr>
        <w:pStyle w:val="Bullet"/>
      </w:pPr>
      <w:r>
        <w:t>T</w:t>
      </w:r>
      <w:r w:rsidRPr="00641B2A">
        <w:t>he name of the student’s folder must be the student’s VCAA student number (e.g. 90888888W)</w:t>
      </w:r>
      <w:r>
        <w:t>.</w:t>
      </w:r>
    </w:p>
    <w:p w14:paraId="688F0F29" w14:textId="77777777" w:rsidR="00121A99" w:rsidRPr="00641B2A" w:rsidRDefault="00121A99" w:rsidP="000905A4">
      <w:pPr>
        <w:pStyle w:val="Bullet"/>
      </w:pPr>
      <w:bookmarkStart w:id="21" w:name="_Hlk156921885"/>
      <w:r>
        <w:t>T</w:t>
      </w:r>
      <w:r w:rsidRPr="00641B2A">
        <w:t>he student’s folder must include all the student’s folio material for assessment</w:t>
      </w:r>
      <w:r>
        <w:t>.</w:t>
      </w:r>
      <w:r w:rsidRPr="00641B2A">
        <w:t xml:space="preserve"> </w:t>
      </w:r>
      <w:r w:rsidRPr="00641B2A">
        <w:rPr>
          <w:b/>
          <w:bCs/>
        </w:rPr>
        <w:t>Links to any externally hosted student work will not be assessed.</w:t>
      </w:r>
    </w:p>
    <w:bookmarkEnd w:id="21"/>
    <w:p w14:paraId="7E097D83" w14:textId="60867B5C" w:rsidR="000905A4" w:rsidRPr="000905A4" w:rsidRDefault="00121A99" w:rsidP="00135484">
      <w:pPr>
        <w:pStyle w:val="Bullet"/>
        <w:spacing w:line="276" w:lineRule="auto"/>
      </w:pPr>
      <w:r>
        <w:t xml:space="preserve">The student’s folder must also include a sub-folder containing </w:t>
      </w:r>
      <w:r w:rsidRPr="004C6722">
        <w:t xml:space="preserve">any files that are not part of the student’s work, such as </w:t>
      </w:r>
      <w:r>
        <w:t>the Authentication record.</w:t>
      </w:r>
      <w:r w:rsidR="000905A4">
        <w:br w:type="page"/>
      </w:r>
    </w:p>
    <w:p w14:paraId="5E8F5843" w14:textId="77777777" w:rsidR="00121A99" w:rsidRDefault="00121A99" w:rsidP="000905A4">
      <w:pPr>
        <w:pStyle w:val="BodyText"/>
      </w:pPr>
      <w:r>
        <w:lastRenderedPageBreak/>
        <w:t>A school’s folder, containing three student folios, would look like this</w:t>
      </w:r>
      <w:r w:rsidRPr="004C6722">
        <w:t xml:space="preserve">: </w:t>
      </w:r>
    </w:p>
    <w:p w14:paraId="3C39FDF9" w14:textId="77777777" w:rsidR="00121A99" w:rsidRDefault="00121A99" w:rsidP="000905A4">
      <w:pPr>
        <w:pStyle w:val="BodyText"/>
      </w:pPr>
      <w:r w:rsidRPr="00641B2A">
        <w:t>Example</w:t>
      </w:r>
      <w:r>
        <w:t xml:space="preserve"> High School</w:t>
      </w:r>
    </w:p>
    <w:p w14:paraId="17D1080F" w14:textId="77777777" w:rsidR="00121A99" w:rsidRDefault="00121A99" w:rsidP="000905A4">
      <w:pPr>
        <w:pStyle w:val="BodyText"/>
      </w:pPr>
      <w:r>
        <w:tab/>
        <w:t xml:space="preserve">Music </w:t>
      </w:r>
      <w:r w:rsidRPr="00641B2A">
        <w:t>Inquiry</w:t>
      </w:r>
    </w:p>
    <w:p w14:paraId="492EEFAE" w14:textId="77777777" w:rsidR="00121A99" w:rsidRDefault="00121A99" w:rsidP="000905A4">
      <w:pPr>
        <w:pStyle w:val="BodyText"/>
      </w:pPr>
      <w:r>
        <w:tab/>
      </w:r>
      <w:r>
        <w:tab/>
      </w:r>
      <w:r w:rsidRPr="00641B2A">
        <w:t>90888888W</w:t>
      </w:r>
    </w:p>
    <w:p w14:paraId="28ADC3F3" w14:textId="77777777" w:rsidR="00121A99" w:rsidRDefault="00121A99" w:rsidP="000905A4">
      <w:pPr>
        <w:pStyle w:val="BodyText"/>
      </w:pPr>
      <w:r>
        <w:tab/>
      </w:r>
      <w:r>
        <w:tab/>
      </w:r>
      <w:r>
        <w:tab/>
        <w:t>Sub-</w:t>
      </w:r>
      <w:r w:rsidRPr="00641B2A">
        <w:t>folder</w:t>
      </w:r>
    </w:p>
    <w:p w14:paraId="2D42FDAC" w14:textId="77777777" w:rsidR="00121A99" w:rsidRDefault="00121A99" w:rsidP="000905A4">
      <w:pPr>
        <w:pStyle w:val="BodyText"/>
      </w:pPr>
      <w:r>
        <w:tab/>
      </w:r>
      <w:r>
        <w:tab/>
      </w:r>
      <w:r w:rsidRPr="00641B2A">
        <w:t>90888889W</w:t>
      </w:r>
    </w:p>
    <w:p w14:paraId="7E0A7264" w14:textId="77777777" w:rsidR="00121A99" w:rsidRDefault="00121A99" w:rsidP="000905A4">
      <w:pPr>
        <w:pStyle w:val="BodyText"/>
      </w:pPr>
      <w:r>
        <w:tab/>
      </w:r>
      <w:r>
        <w:tab/>
      </w:r>
      <w:r>
        <w:tab/>
        <w:t>Sub-</w:t>
      </w:r>
      <w:r w:rsidRPr="00641B2A">
        <w:t>folder</w:t>
      </w:r>
    </w:p>
    <w:p w14:paraId="71D36E65" w14:textId="77777777" w:rsidR="00121A99" w:rsidRDefault="00121A99" w:rsidP="000905A4">
      <w:pPr>
        <w:pStyle w:val="BodyText"/>
      </w:pPr>
      <w:r>
        <w:tab/>
      </w:r>
      <w:r>
        <w:tab/>
      </w:r>
      <w:r w:rsidRPr="00641B2A">
        <w:t>90888890W</w:t>
      </w:r>
    </w:p>
    <w:p w14:paraId="573F137F" w14:textId="77777777" w:rsidR="00121A99" w:rsidRDefault="00121A99" w:rsidP="000905A4">
      <w:pPr>
        <w:pStyle w:val="BodyText"/>
      </w:pPr>
      <w:r>
        <w:tab/>
      </w:r>
      <w:r>
        <w:tab/>
      </w:r>
      <w:r>
        <w:tab/>
        <w:t>Sub-</w:t>
      </w:r>
      <w:r w:rsidRPr="00641B2A">
        <w:t>folder</w:t>
      </w:r>
    </w:p>
    <w:p w14:paraId="29DBE440" w14:textId="77777777" w:rsidR="00121A99" w:rsidRPr="004C6722" w:rsidRDefault="00121A99" w:rsidP="000905A4">
      <w:pPr>
        <w:pStyle w:val="BodyText"/>
      </w:pPr>
      <w:r w:rsidRPr="004C6722">
        <w:t xml:space="preserve">The VCAA </w:t>
      </w:r>
      <w:r w:rsidRPr="00641B2A">
        <w:t>Assessment</w:t>
      </w:r>
      <w:r w:rsidRPr="004C6722">
        <w:t xml:space="preserve"> Operations Unit will provide login credentials and instructions for </w:t>
      </w:r>
      <w:r>
        <w:t xml:space="preserve">using </w:t>
      </w:r>
      <w:proofErr w:type="spellStart"/>
      <w:r>
        <w:t>Kiteworks</w:t>
      </w:r>
      <w:proofErr w:type="spellEnd"/>
      <w:r>
        <w:t xml:space="preserve"> </w:t>
      </w:r>
      <w:r w:rsidRPr="004C6722">
        <w:t xml:space="preserve">in Term 3. </w:t>
      </w:r>
    </w:p>
    <w:p w14:paraId="73D0416A" w14:textId="77777777" w:rsidR="00121A99" w:rsidRDefault="00121A99" w:rsidP="000905A4">
      <w:pPr>
        <w:pStyle w:val="Heading2"/>
      </w:pPr>
      <w:bookmarkStart w:id="22" w:name="_Toc132981758"/>
      <w:bookmarkStart w:id="23" w:name="_Toc158116057"/>
      <w:r>
        <w:t>Keeping copies of student work</w:t>
      </w:r>
      <w:bookmarkEnd w:id="22"/>
      <w:bookmarkEnd w:id="23"/>
    </w:p>
    <w:p w14:paraId="3271F43B" w14:textId="7C29F1B1" w:rsidR="00263A66" w:rsidRPr="000F5CEC" w:rsidRDefault="00121A99" w:rsidP="000905A4">
      <w:pPr>
        <w:pStyle w:val="BodyText"/>
      </w:pPr>
      <w:r w:rsidRPr="004C6722">
        <w:t xml:space="preserve">Schools should maintain copies of student work sent to the VCAA for at least one </w:t>
      </w:r>
      <w:r>
        <w:t>fortnight</w:t>
      </w:r>
      <w:r w:rsidRPr="004C6722">
        <w:t xml:space="preserve"> after the VCAA </w:t>
      </w:r>
      <w:r w:rsidRPr="00641B2A">
        <w:t>submission</w:t>
      </w:r>
      <w:r w:rsidRPr="004C6722">
        <w:t xml:space="preserve"> date and preferably until at least the end of the school year. The VCAA will contact schools directly </w:t>
      </w:r>
      <w:r>
        <w:t>if work needs to be</w:t>
      </w:r>
      <w:r w:rsidRPr="004C6722">
        <w:t xml:space="preserve"> re-submitted.</w:t>
      </w:r>
    </w:p>
    <w:sectPr w:rsidR="00263A66" w:rsidRPr="000F5CEC" w:rsidSect="00121A99">
      <w:headerReference w:type="default" r:id="rId31"/>
      <w:footerReference w:type="default" r:id="rId32"/>
      <w:headerReference w:type="first" r:id="rId33"/>
      <w:footerReference w:type="first" r:id="rId34"/>
      <w:pgSz w:w="11907" w:h="16840" w:code="9"/>
      <w:pgMar w:top="1430" w:right="1134" w:bottom="1434" w:left="1276"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4FA10E83" w14:textId="3A868AEC"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4443DAC9" w14:textId="77777777" w:rsidTr="00D0381D">
      <w:tc>
        <w:tcPr>
          <w:tcW w:w="3285" w:type="dxa"/>
          <w:tcMar>
            <w:left w:w="0" w:type="dxa"/>
            <w:right w:w="0" w:type="dxa"/>
          </w:tcMar>
        </w:tcPr>
        <w:p w14:paraId="79062848" w14:textId="77777777" w:rsidR="00350E9A" w:rsidRPr="00D0381D" w:rsidRDefault="00350E9A"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7C445115" w14:textId="77777777" w:rsidR="00350E9A" w:rsidRPr="00D0381D" w:rsidRDefault="00350E9A"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63E78771" w14:textId="77777777"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1</w:t>
          </w:r>
          <w:r w:rsidRPr="00D0381D">
            <w:rPr>
              <w:color w:val="999999" w:themeColor="accent2"/>
              <w:sz w:val="18"/>
              <w:szCs w:val="18"/>
            </w:rPr>
            <w:fldChar w:fldCharType="end"/>
          </w:r>
        </w:p>
      </w:tc>
    </w:tr>
  </w:tbl>
  <w:p w14:paraId="7A2D1799" w14:textId="77777777" w:rsidR="00350E9A" w:rsidRPr="00534253" w:rsidRDefault="00350E9A"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148B3A54" wp14:editId="3C496056">
          <wp:simplePos x="0" y="0"/>
          <wp:positionH relativeFrom="column">
            <wp:posOffset>-1303020</wp:posOffset>
          </wp:positionH>
          <wp:positionV relativeFrom="page">
            <wp:posOffset>10073005</wp:posOffset>
          </wp:positionV>
          <wp:extent cx="8797290" cy="62420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3153"/>
      <w:gridCol w:w="3171"/>
    </w:tblGrid>
    <w:tr w:rsidR="00350E9A" w14:paraId="70ED46C4" w14:textId="77777777" w:rsidTr="00707E68">
      <w:tc>
        <w:tcPr>
          <w:tcW w:w="3285" w:type="dxa"/>
          <w:vAlign w:val="center"/>
        </w:tcPr>
        <w:p w14:paraId="76D157EC" w14:textId="77777777" w:rsidR="00350E9A" w:rsidRDefault="00E02C73" w:rsidP="007619E0">
          <w:pPr>
            <w:pStyle w:val="VCAA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5826E767" w14:textId="77777777" w:rsidR="00350E9A" w:rsidRDefault="00350E9A" w:rsidP="00707E68">
          <w:pPr>
            <w:pStyle w:val="VCAAcaptionsandfootnotes"/>
            <w:tabs>
              <w:tab w:val="right" w:pos="9639"/>
            </w:tabs>
            <w:spacing w:line="240" w:lineRule="auto"/>
            <w:jc w:val="center"/>
            <w:rPr>
              <w:color w:val="999999" w:themeColor="accent2"/>
            </w:rPr>
          </w:pPr>
        </w:p>
      </w:tc>
      <w:tc>
        <w:tcPr>
          <w:tcW w:w="3285" w:type="dxa"/>
          <w:vAlign w:val="center"/>
        </w:tcPr>
        <w:p w14:paraId="67883F32" w14:textId="77777777" w:rsidR="00350E9A" w:rsidRDefault="00350E9A"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59C0B2BB" w14:textId="77777777" w:rsidR="00350E9A" w:rsidRDefault="00350E9A"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12A784CD" w:rsidR="00350E9A" w:rsidRPr="00322123" w:rsidRDefault="00E02C73" w:rsidP="00A11696">
        <w:r>
          <w:t>2025 VCE Music Composition externally assessed task implementation guide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601B04F2" w:rsidR="00350E9A" w:rsidRPr="00E02C73" w:rsidRDefault="00350E9A" w:rsidP="00E02C73">
    <w:pPr>
      <w:pStyle w:val="VCAAbody"/>
      <w:tabs>
        <w:tab w:val="left" w:pos="38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13F60498" w:rsidR="00350E9A" w:rsidRPr="00E02C73" w:rsidRDefault="00350E9A" w:rsidP="00E02C73">
    <w:pPr>
      <w:pStyle w:val="VCAAbody"/>
      <w:tabs>
        <w:tab w:val="left" w:pos="38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825D" w14:textId="2F4C1670" w:rsidR="00350E9A" w:rsidRPr="00322123" w:rsidRDefault="00E02C73" w:rsidP="00881105">
    <w:pPr>
      <w:pStyle w:val="VCAAbody"/>
      <w:tabs>
        <w:tab w:val="left" w:pos="3820"/>
      </w:tabs>
    </w:pPr>
    <w:r>
      <w:t xml:space="preserve">2025 </w:t>
    </w:r>
    <w:r>
      <w:t>VCE Music Composition</w:t>
    </w:r>
    <w:r w:rsidR="00E44381" w:rsidRPr="00E44381">
      <w:t xml:space="preserve"> </w:t>
    </w:r>
    <w:r>
      <w:t>e</w:t>
    </w:r>
    <w:r>
      <w:t>xternally</w:t>
    </w:r>
    <w:r>
      <w:t xml:space="preserve"> </w:t>
    </w:r>
    <w:r>
      <w:t xml:space="preserve">assessed </w:t>
    </w:r>
    <w:r>
      <w:t>t</w:t>
    </w:r>
    <w:r>
      <w:t>ask implementation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51C9" w14:textId="77777777" w:rsidR="00E02C73" w:rsidRPr="004A22BC" w:rsidRDefault="00350E9A" w:rsidP="002402F1">
    <w:pPr>
      <w:pStyle w:val="VCAADocumenttitle"/>
      <w:ind w:right="2693"/>
    </w:pPr>
    <w:r>
      <w:fldChar w:fldCharType="begin"/>
    </w:r>
    <w:r>
      <w:instrText xml:space="preserve"> REF doc_title \h </w:instrText>
    </w:r>
    <w:r>
      <w:fldChar w:fldCharType="separate"/>
    </w:r>
    <w:sdt>
      <w:sdtPr>
        <w:id w:val="1080484605"/>
        <w:lock w:val="contentLocked"/>
        <w:placeholder>
          <w:docPart w:val="BEF5ABFAEE36F249BF70BCC4ACD5A32B"/>
        </w:placeholder>
        <w:group/>
      </w:sdtPr>
      <w:sdtEndPr/>
      <w:sdtContent>
        <w:r w:rsidR="00E02C73">
          <w:t xml:space="preserve">VCE Music </w:t>
        </w:r>
        <w:r w:rsidR="00E02C73">
          <w:t>Composition</w:t>
        </w:r>
      </w:sdtContent>
    </w:sdt>
  </w:p>
  <w:p w14:paraId="56454DA8" w14:textId="77777777" w:rsidR="00350E9A" w:rsidRPr="00C73F9D" w:rsidRDefault="00350E9A" w:rsidP="00263A66">
    <w:pPr>
      <w:pStyle w:val="VCAAbody"/>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448F"/>
    <w:rsid w:val="0003575C"/>
    <w:rsid w:val="0005780E"/>
    <w:rsid w:val="000627E9"/>
    <w:rsid w:val="00065A75"/>
    <w:rsid w:val="000800BF"/>
    <w:rsid w:val="000862FB"/>
    <w:rsid w:val="000874DB"/>
    <w:rsid w:val="000905A4"/>
    <w:rsid w:val="000A71F7"/>
    <w:rsid w:val="000D2688"/>
    <w:rsid w:val="000F09E4"/>
    <w:rsid w:val="000F16FD"/>
    <w:rsid w:val="000F1D5C"/>
    <w:rsid w:val="000F3A47"/>
    <w:rsid w:val="000F5CEC"/>
    <w:rsid w:val="000F70C1"/>
    <w:rsid w:val="00121A99"/>
    <w:rsid w:val="0012390E"/>
    <w:rsid w:val="00124ADA"/>
    <w:rsid w:val="001363D1"/>
    <w:rsid w:val="00163EE0"/>
    <w:rsid w:val="00163FEA"/>
    <w:rsid w:val="00167DF0"/>
    <w:rsid w:val="001726B3"/>
    <w:rsid w:val="001807AA"/>
    <w:rsid w:val="00182B7F"/>
    <w:rsid w:val="001907BA"/>
    <w:rsid w:val="001E625C"/>
    <w:rsid w:val="001F3839"/>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C2929"/>
    <w:rsid w:val="002C6F90"/>
    <w:rsid w:val="002E3552"/>
    <w:rsid w:val="002F27EC"/>
    <w:rsid w:val="00302FB8"/>
    <w:rsid w:val="00304EA1"/>
    <w:rsid w:val="00314D81"/>
    <w:rsid w:val="0031607E"/>
    <w:rsid w:val="00322123"/>
    <w:rsid w:val="00322FC6"/>
    <w:rsid w:val="00350E9A"/>
    <w:rsid w:val="00365D51"/>
    <w:rsid w:val="003701BC"/>
    <w:rsid w:val="00391986"/>
    <w:rsid w:val="003D421C"/>
    <w:rsid w:val="003D57A7"/>
    <w:rsid w:val="00412F60"/>
    <w:rsid w:val="00414011"/>
    <w:rsid w:val="00417AA3"/>
    <w:rsid w:val="00440B32"/>
    <w:rsid w:val="00444619"/>
    <w:rsid w:val="0046078D"/>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5952"/>
    <w:rsid w:val="0055611A"/>
    <w:rsid w:val="00566029"/>
    <w:rsid w:val="00584AEE"/>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619E0"/>
    <w:rsid w:val="00773E6C"/>
    <w:rsid w:val="007D4FB6"/>
    <w:rsid w:val="007E1ED2"/>
    <w:rsid w:val="007E5E88"/>
    <w:rsid w:val="008027E3"/>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34FB"/>
    <w:rsid w:val="008E031A"/>
    <w:rsid w:val="00906913"/>
    <w:rsid w:val="0091624E"/>
    <w:rsid w:val="00916D5D"/>
    <w:rsid w:val="0092268E"/>
    <w:rsid w:val="0093258A"/>
    <w:rsid w:val="009370BC"/>
    <w:rsid w:val="009405B0"/>
    <w:rsid w:val="0096074C"/>
    <w:rsid w:val="009618FD"/>
    <w:rsid w:val="009867C4"/>
    <w:rsid w:val="0098739B"/>
    <w:rsid w:val="00991B93"/>
    <w:rsid w:val="0099573C"/>
    <w:rsid w:val="009A2333"/>
    <w:rsid w:val="009B3B87"/>
    <w:rsid w:val="009C1C16"/>
    <w:rsid w:val="009C57E3"/>
    <w:rsid w:val="00A06B65"/>
    <w:rsid w:val="00A11696"/>
    <w:rsid w:val="00A17661"/>
    <w:rsid w:val="00A24B2D"/>
    <w:rsid w:val="00A40966"/>
    <w:rsid w:val="00A45BDC"/>
    <w:rsid w:val="00A5644C"/>
    <w:rsid w:val="00A67188"/>
    <w:rsid w:val="00A77F1C"/>
    <w:rsid w:val="00A921E0"/>
    <w:rsid w:val="00AB2543"/>
    <w:rsid w:val="00AB4E23"/>
    <w:rsid w:val="00AE7137"/>
    <w:rsid w:val="00AF1B9E"/>
    <w:rsid w:val="00AF4B2C"/>
    <w:rsid w:val="00B0738F"/>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34684"/>
    <w:rsid w:val="00C53263"/>
    <w:rsid w:val="00C559A6"/>
    <w:rsid w:val="00C65741"/>
    <w:rsid w:val="00C73F9D"/>
    <w:rsid w:val="00C75BC5"/>
    <w:rsid w:val="00C75F1D"/>
    <w:rsid w:val="00C805B2"/>
    <w:rsid w:val="00CA02DD"/>
    <w:rsid w:val="00CC2384"/>
    <w:rsid w:val="00CC53F9"/>
    <w:rsid w:val="00CC7529"/>
    <w:rsid w:val="00CD454F"/>
    <w:rsid w:val="00CE4547"/>
    <w:rsid w:val="00D021BF"/>
    <w:rsid w:val="00D0381D"/>
    <w:rsid w:val="00D1511A"/>
    <w:rsid w:val="00D338E4"/>
    <w:rsid w:val="00D35538"/>
    <w:rsid w:val="00D45C6A"/>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02C73"/>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337AC"/>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21A99"/>
    <w:pPr>
      <w:spacing w:line="288" w:lineRule="auto"/>
    </w:pPr>
  </w:style>
  <w:style w:type="paragraph" w:styleId="Heading1">
    <w:name w:val="heading 1"/>
    <w:basedOn w:val="Normal"/>
    <w:next w:val="Normal"/>
    <w:link w:val="Heading1Char"/>
    <w:uiPriority w:val="9"/>
    <w:unhideWhenUsed/>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unhideWhenUsed/>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121A99"/>
    <w:pPr>
      <w:spacing w:before="80" w:after="80" w:line="240" w:lineRule="auto"/>
      <w:contextualSpacing/>
    </w:pPr>
    <w:rPr>
      <w:rFonts w:ascii="Arial Narrow" w:hAnsi="Arial Narrow" w:cs="Arial"/>
      <w:sz w:val="20"/>
    </w:rPr>
  </w:style>
  <w:style w:type="paragraph" w:customStyle="1" w:styleId="Tableheadingnarrow">
    <w:name w:val="Table heading narrow"/>
    <w:qFormat/>
    <w:rsid w:val="000D2688"/>
    <w:pPr>
      <w:spacing w:before="80" w:after="80" w:line="240" w:lineRule="auto"/>
    </w:pPr>
    <w:rPr>
      <w:rFonts w:ascii="Arial Narrow" w:hAnsi="Arial Narrow" w:cs="Arial"/>
      <w:color w:val="FFFFFF" w:themeColor="background1"/>
      <w:sz w:val="20"/>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121A99"/>
    <w:pPr>
      <w:numPr>
        <w:numId w:val="4"/>
      </w:numPr>
      <w:tabs>
        <w:tab w:val="left" w:pos="170"/>
      </w:tabs>
      <w:overflowPunct w:val="0"/>
      <w:autoSpaceDE w:val="0"/>
      <w:autoSpaceDN w:val="0"/>
      <w:adjustRightInd w:val="0"/>
      <w:spacing w:before="80" w:after="80" w:line="240" w:lineRule="auto"/>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121A99"/>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121A99"/>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0D2688"/>
    <w:pPr>
      <w:spacing w:line="288" w:lineRule="auto"/>
      <w:contextualSpacing w:val="0"/>
    </w:pPr>
    <w:rPr>
      <w:rFonts w:ascii="Arial" w:hAnsi="Arial"/>
      <w:color w:val="000000" w:themeColor="text1"/>
      <w:lang w:val="en-AU"/>
    </w:rPr>
  </w:style>
  <w:style w:type="character" w:customStyle="1" w:styleId="TabletextnarrowChar">
    <w:name w:val="Table text narrow Char"/>
    <w:basedOn w:val="DefaultParagraphFont"/>
    <w:link w:val="Tabletextnarrow"/>
    <w:rsid w:val="00121A99"/>
    <w:rPr>
      <w:rFonts w:ascii="Arial Narrow" w:hAnsi="Arial Narrow" w:cs="Arial"/>
      <w:sz w:val="20"/>
    </w:rPr>
  </w:style>
  <w:style w:type="character" w:customStyle="1" w:styleId="TabletextChar">
    <w:name w:val="Table text Char"/>
    <w:basedOn w:val="TabletextnarrowChar"/>
    <w:link w:val="Tabletext"/>
    <w:rsid w:val="000D2688"/>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121A9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VCAADocumenttitle">
    <w:name w:val="VCAA Document title"/>
    <w:basedOn w:val="VCAAHeading1"/>
    <w:qFormat/>
    <w:rsid w:val="00121A99"/>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121A99"/>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21A9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21A9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21A99"/>
    <w:pPr>
      <w:spacing w:before="120" w:after="120" w:line="280" w:lineRule="exact"/>
    </w:pPr>
    <w:rPr>
      <w:rFonts w:asciiTheme="majorHAnsi" w:hAnsiTheme="majorHAnsi" w:cs="Arial"/>
      <w:color w:val="000000" w:themeColor="text1"/>
      <w:sz w:val="20"/>
    </w:rPr>
  </w:style>
  <w:style w:type="paragraph" w:customStyle="1" w:styleId="VCAAbullet">
    <w:name w:val="VCAA bullet"/>
    <w:basedOn w:val="VCAAbody"/>
    <w:qFormat/>
    <w:rsid w:val="00121A99"/>
    <w:p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121A99"/>
    <w:pPr>
      <w:ind w:left="850"/>
    </w:pPr>
  </w:style>
  <w:style w:type="paragraph" w:customStyle="1" w:styleId="VCAAtablebulletnarrow">
    <w:name w:val="VCAA table bullet narrow"/>
    <w:basedOn w:val="Normal"/>
    <w:qFormat/>
    <w:rsid w:val="00121A99"/>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121A9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121A99"/>
    <w:pPr>
      <w:spacing w:after="360"/>
    </w:pPr>
    <w:rPr>
      <w:sz w:val="18"/>
      <w:szCs w:val="18"/>
    </w:rPr>
  </w:style>
  <w:style w:type="paragraph" w:customStyle="1" w:styleId="VCAAHeading5">
    <w:name w:val="VCAA Heading 5"/>
    <w:basedOn w:val="VCAAHeading4"/>
    <w:next w:val="VCAAbody"/>
    <w:qFormat/>
    <w:rsid w:val="00121A99"/>
    <w:pPr>
      <w:spacing w:before="240" w:line="320" w:lineRule="exact"/>
      <w:outlineLvl w:val="5"/>
    </w:pPr>
    <w:rPr>
      <w:sz w:val="24"/>
      <w:szCs w:val="20"/>
    </w:rPr>
  </w:style>
  <w:style w:type="paragraph" w:customStyle="1" w:styleId="VCAAtableheading">
    <w:name w:val="VCAA table heading"/>
    <w:basedOn w:val="VCAAbody"/>
    <w:qFormat/>
    <w:rsid w:val="00121A99"/>
    <w:pPr>
      <w:spacing w:before="80" w:after="80"/>
    </w:pPr>
    <w:rPr>
      <w:color w:val="FFFFFF" w:themeColor="background1"/>
    </w:rPr>
  </w:style>
  <w:style w:type="character" w:customStyle="1" w:styleId="VCAAbodyChar">
    <w:name w:val="VCAA body Char"/>
    <w:basedOn w:val="DefaultParagraphFont"/>
    <w:link w:val="VCAAbody"/>
    <w:rsid w:val="00121A99"/>
    <w:rPr>
      <w:rFonts w:asciiTheme="majorHAnsi" w:hAnsiTheme="majorHAnsi" w:cs="Arial"/>
      <w:color w:val="000000" w:themeColor="text1"/>
      <w:sz w:val="20"/>
    </w:rPr>
  </w:style>
  <w:style w:type="paragraph" w:customStyle="1" w:styleId="VCAAtablecondensed">
    <w:name w:val="VCAA table condensed"/>
    <w:qFormat/>
    <w:rsid w:val="00121A99"/>
    <w:pPr>
      <w:spacing w:before="80" w:after="80" w:line="280" w:lineRule="exact"/>
    </w:pPr>
    <w:rPr>
      <w:rFonts w:ascii="Arial Narrow" w:hAnsi="Arial Narrow" w:cs="Arial"/>
      <w:sz w:val="20"/>
    </w:rPr>
  </w:style>
  <w:style w:type="paragraph" w:customStyle="1" w:styleId="VCAAtablecondensedbullet">
    <w:name w:val="VCAA table condensed bullet"/>
    <w:basedOn w:val="Normal"/>
    <w:qFormat/>
    <w:rsid w:val="00121A99"/>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tablecondensedheading">
    <w:name w:val="VCAA table condensed heading"/>
    <w:basedOn w:val="VCAAtablecondensed"/>
    <w:qFormat/>
    <w:rsid w:val="00121A99"/>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vcaa.publications@education.vic.gov.au" TargetMode="External"/><Relationship Id="rId26" Type="http://schemas.openxmlformats.org/officeDocument/2006/relationships/hyperlink" Target="mailto:vcaa.performance.assessments@education.vic.gov.au" TargetMode="External"/><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caa.copyright@edumail.vic.gov.au" TargetMode="External"/><Relationship Id="rId25" Type="http://schemas.openxmlformats.org/officeDocument/2006/relationships/hyperlink" Target="https://www.vcaa.vic.edu.au/curriculum/vce/vce-study-designs/music/Pages/Index.aspx"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vcaa.vic.edu.au/Pages/HomePage.aspx" TargetMode="External"/><Relationship Id="rId20" Type="http://schemas.openxmlformats.org/officeDocument/2006/relationships/footer" Target="footer2.xml"/><Relationship Id="rId29" Type="http://schemas.openxmlformats.org/officeDocument/2006/relationships/hyperlink" Target="https://www.vcaa.vic.edu.au/assessment/vce-assessment/past-examinations/Pages/MusicInquir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caa.vic.edu.au/curriculum/vce/vce-study-designs/music/Pages/Index.aspx"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assessment/vce-assessment/past-examinations/Pages/MusicComposition.aspx" TargetMode="External"/><Relationship Id="rId28" Type="http://schemas.openxmlformats.org/officeDocument/2006/relationships/hyperlink" Target="mailto:"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Pages/Copyright.aspx" TargetMode="External"/><Relationship Id="rId22" Type="http://schemas.openxmlformats.org/officeDocument/2006/relationships/footer" Target="footer3.xml"/><Relationship Id="rId27" Type="http://schemas.openxmlformats.org/officeDocument/2006/relationships/hyperlink" Target="mailto:Ryan.bowler@education.vic.gov.au" TargetMode="External"/><Relationship Id="rId30" Type="http://schemas.openxmlformats.org/officeDocument/2006/relationships/hyperlink" Target="https://www.vcaa.vic.edu.au/assessment/vce-assessment/past-examinations/Pages/MusicComposition.aspx"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4567A0" w:rsidP="004567A0">
          <w:pPr>
            <w:pStyle w:val="BEF5ABFAEE36F249BF70BCC4ACD5A32B"/>
          </w:pPr>
          <w:r w:rsidRPr="00FA5D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266E53"/>
    <w:rsid w:val="004567A0"/>
    <w:rsid w:val="00472EE5"/>
    <w:rsid w:val="00965E27"/>
    <w:rsid w:val="00A67188"/>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75BD38B864049E4CB05FD22C1CB75C76">
    <w:name w:val="75BD38B864049E4CB05FD22C1CB75C76"/>
  </w:style>
  <w:style w:type="paragraph" w:customStyle="1" w:styleId="BEF5ABFAEE36F249BF70BCC4ACD5A32B">
    <w:name w:val="BEF5ABFAEE36F249BF70BCC4ACD5A32B"/>
    <w:rsid w:val="0045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0330C-F8D0-4B95-8BB4-BF4D057658BF}">
  <ds:schemaRefs>
    <ds:schemaRef ds:uri="http://purl.org/dc/elements/1.1/"/>
    <ds:schemaRef ds:uri="f77e68f7-c052-4667-a1a6-124cfe860c79"/>
    <ds:schemaRef ds:uri="91390586-87fb-46cf-92ab-e8c7138719eb"/>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FB25684C-8387-4986-B8C6-9376D7CDE2AB}"/>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Document Title</vt:lpstr>
    </vt:vector>
  </TitlesOfParts>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Music Composition externally assessed task implementation guide</dc:title>
  <dc:creator/>
  <cp:lastModifiedBy/>
  <cp:revision>1</cp:revision>
  <dcterms:created xsi:type="dcterms:W3CDTF">2025-02-17T06:15:00Z</dcterms:created>
  <dcterms:modified xsi:type="dcterms:W3CDTF">2025-02-17T06:15:00Z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