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ECA2" w14:textId="7CBB1D36" w:rsidR="00662EE5" w:rsidRDefault="002553E6">
      <w:pPr>
        <w:rPr>
          <w:noProof/>
        </w:rPr>
        <w:sectPr w:rsidR="00662EE5" w:rsidSect="00662EE5">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18F259D9" wp14:editId="3A827FB9">
                <wp:simplePos x="0" y="0"/>
                <wp:positionH relativeFrom="column">
                  <wp:posOffset>5703026</wp:posOffset>
                </wp:positionH>
                <wp:positionV relativeFrom="paragraph">
                  <wp:posOffset>694599</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464B3F3" w14:textId="77777777" w:rsidR="00CD1987" w:rsidRPr="00B16C71" w:rsidRDefault="00CD1987" w:rsidP="00CD1987">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59D9" id="_x0000_t202" coordsize="21600,21600" o:spt="202" path="m,l,21600r21600,l21600,xe">
                <v:stroke joinstyle="miter"/>
                <v:path gradientshapeok="t" o:connecttype="rect"/>
              </v:shapetype>
              <v:shape id="Text Box 5" o:spid="_x0000_s1026" type="#_x0000_t202" style="position:absolute;margin-left:449.05pt;margin-top:54.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" filled="f" stroked="f" strokeweight=".5pt">
                <v:textbox>
                  <w:txbxContent>
                    <w:p w14:paraId="7464B3F3" w14:textId="77777777" w:rsidR="00CD1987" w:rsidRPr="00B16C71" w:rsidRDefault="00CD1987" w:rsidP="00CD1987">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r>
        <w:rPr>
          <w:noProof/>
        </w:rPr>
        <w:drawing>
          <wp:inline distT="0" distB="0" distL="0" distR="0" wp14:anchorId="55575D92" wp14:editId="03423677">
            <wp:extent cx="7554595" cy="10689590"/>
            <wp:effectExtent l="0" t="0" r="8255" b="0"/>
            <wp:docPr id="210907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4595" cy="10689590"/>
                    </a:xfrm>
                    <a:prstGeom prst="rect">
                      <a:avLst/>
                    </a:prstGeom>
                    <a:noFill/>
                    <a:ln>
                      <a:noFill/>
                    </a:ln>
                  </pic:spPr>
                </pic:pic>
              </a:graphicData>
            </a:graphic>
          </wp:inline>
        </w:drawing>
      </w:r>
    </w:p>
    <w:p w14:paraId="53DE8527" w14:textId="77777777" w:rsidR="00CD1987" w:rsidRPr="00D23513" w:rsidRDefault="00CD1987" w:rsidP="00CD1987">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D1987" w:rsidRPr="00D23513" w14:paraId="6A0B33AE" w14:textId="77777777" w:rsidTr="002950DF">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1AA6FDFD" w14:textId="77777777" w:rsidR="00CD1987" w:rsidRPr="00D23513" w:rsidRDefault="00CD1987" w:rsidP="002950DF">
            <w:pPr>
              <w:pStyle w:val="VCAAtablecondensedheading"/>
            </w:pPr>
            <w:r w:rsidRPr="00D23513">
              <w:t>Version</w:t>
            </w:r>
          </w:p>
        </w:tc>
        <w:tc>
          <w:tcPr>
            <w:tcW w:w="2664" w:type="dxa"/>
          </w:tcPr>
          <w:p w14:paraId="136A9E11" w14:textId="77777777" w:rsidR="00CD1987" w:rsidRPr="00D23513" w:rsidRDefault="00CD1987" w:rsidP="002950DF">
            <w:pPr>
              <w:pStyle w:val="VCAAtablecondensedheading"/>
            </w:pPr>
            <w:r w:rsidRPr="00D23513">
              <w:t>Status</w:t>
            </w:r>
          </w:p>
        </w:tc>
        <w:tc>
          <w:tcPr>
            <w:tcW w:w="2658" w:type="dxa"/>
          </w:tcPr>
          <w:p w14:paraId="7C3EACC4" w14:textId="77777777" w:rsidR="00CD1987" w:rsidRPr="00D23513" w:rsidRDefault="00CD1987" w:rsidP="002950DF">
            <w:pPr>
              <w:pStyle w:val="VCAAtablecondensedheading"/>
            </w:pPr>
            <w:r w:rsidRPr="00D23513">
              <w:t>Release Date</w:t>
            </w:r>
          </w:p>
        </w:tc>
        <w:tc>
          <w:tcPr>
            <w:tcW w:w="2911" w:type="dxa"/>
          </w:tcPr>
          <w:p w14:paraId="0B76DD0F" w14:textId="77777777" w:rsidR="00CD1987" w:rsidRPr="00D23513" w:rsidRDefault="00CD1987" w:rsidP="002950DF">
            <w:pPr>
              <w:pStyle w:val="VCAAtablecondensedheading"/>
            </w:pPr>
            <w:r w:rsidRPr="00D23513">
              <w:t>Comments</w:t>
            </w:r>
          </w:p>
        </w:tc>
      </w:tr>
      <w:tr w:rsidR="00CD1987" w:rsidRPr="00D23513" w14:paraId="15E9BBB6" w14:textId="77777777" w:rsidTr="002950DF">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4ACA92FF" w14:textId="77777777" w:rsidR="00CD1987" w:rsidRPr="00D23513" w:rsidRDefault="00CD1987" w:rsidP="002950DF">
            <w:pPr>
              <w:pStyle w:val="VCAAtablecondensed"/>
            </w:pPr>
            <w:r>
              <w:t>1.1</w:t>
            </w:r>
          </w:p>
        </w:tc>
        <w:tc>
          <w:tcPr>
            <w:tcW w:w="2664" w:type="dxa"/>
          </w:tcPr>
          <w:p w14:paraId="587612FB" w14:textId="77777777" w:rsidR="00CD1987" w:rsidRPr="00D23513" w:rsidRDefault="00CD1987" w:rsidP="002950DF">
            <w:pPr>
              <w:pStyle w:val="VCAAtablecondensed"/>
            </w:pPr>
            <w:r>
              <w:t>Current</w:t>
            </w:r>
          </w:p>
        </w:tc>
        <w:tc>
          <w:tcPr>
            <w:tcW w:w="2658" w:type="dxa"/>
          </w:tcPr>
          <w:p w14:paraId="44C318ED" w14:textId="119E9487" w:rsidR="00CD1987" w:rsidRPr="00D23513" w:rsidRDefault="00CD1987" w:rsidP="002950DF">
            <w:pPr>
              <w:pStyle w:val="VCAAtablecondensed"/>
            </w:pPr>
            <w:r>
              <w:t>February 202</w:t>
            </w:r>
            <w:r w:rsidR="002F37E8">
              <w:t>3</w:t>
            </w:r>
          </w:p>
        </w:tc>
        <w:tc>
          <w:tcPr>
            <w:tcW w:w="2911" w:type="dxa"/>
          </w:tcPr>
          <w:p w14:paraId="0BA00B9A" w14:textId="05E01262" w:rsidR="00CD1987" w:rsidRPr="00D23513" w:rsidRDefault="002F37E8" w:rsidP="002950DF">
            <w:pPr>
              <w:pStyle w:val="VCAAtablecondensed"/>
            </w:pPr>
            <w:r>
              <w:t>Correction to the Master Theorem for</w:t>
            </w:r>
            <w:r w:rsidR="003A425F">
              <w:t>mula (page 14)</w:t>
            </w:r>
          </w:p>
        </w:tc>
      </w:tr>
      <w:tr w:rsidR="00CD1987" w:rsidRPr="00D23513" w14:paraId="2CC8975F" w14:textId="77777777" w:rsidTr="002950DF">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2D2E166" w14:textId="77777777" w:rsidR="00CD1987" w:rsidRPr="00D23513" w:rsidRDefault="00CD1987" w:rsidP="002950DF">
            <w:pPr>
              <w:pStyle w:val="VCAAtablecondensed"/>
            </w:pPr>
            <w:r w:rsidRPr="00D23513">
              <w:t>1.0</w:t>
            </w:r>
          </w:p>
        </w:tc>
        <w:tc>
          <w:tcPr>
            <w:tcW w:w="2664" w:type="dxa"/>
          </w:tcPr>
          <w:p w14:paraId="2F1DED4F" w14:textId="77777777" w:rsidR="00CD1987" w:rsidRPr="00D23513" w:rsidRDefault="00CD1987" w:rsidP="002950DF">
            <w:pPr>
              <w:pStyle w:val="VCAAtablecondensed"/>
            </w:pPr>
            <w:r w:rsidRPr="00D23513">
              <w:t>Superseded</w:t>
            </w:r>
          </w:p>
        </w:tc>
        <w:tc>
          <w:tcPr>
            <w:tcW w:w="2658" w:type="dxa"/>
          </w:tcPr>
          <w:p w14:paraId="2A25AEB7" w14:textId="6E3877C2" w:rsidR="00CD1987" w:rsidRPr="00D23513" w:rsidRDefault="002F37E8" w:rsidP="002950DF">
            <w:pPr>
              <w:pStyle w:val="VCAAtablecondensed"/>
            </w:pPr>
            <w:r>
              <w:t>March 2022</w:t>
            </w:r>
          </w:p>
        </w:tc>
        <w:tc>
          <w:tcPr>
            <w:tcW w:w="2911" w:type="dxa"/>
          </w:tcPr>
          <w:p w14:paraId="02AC731B" w14:textId="77777777" w:rsidR="00CD1987" w:rsidRPr="00D23513" w:rsidRDefault="00CD1987" w:rsidP="002950DF">
            <w:pPr>
              <w:pStyle w:val="VCAAtablecondensed"/>
            </w:pPr>
            <w:r w:rsidRPr="00D23513">
              <w:t xml:space="preserve">Original </w:t>
            </w:r>
            <w:r>
              <w:t>study design.</w:t>
            </w:r>
          </w:p>
        </w:tc>
      </w:tr>
    </w:tbl>
    <w:p w14:paraId="36418132" w14:textId="77777777" w:rsidR="002F37E8" w:rsidRDefault="002F37E8" w:rsidP="002F37E8">
      <w:pPr>
        <w:pStyle w:val="VCAAtrademarkinfo"/>
        <w:spacing w:before="0"/>
        <w:rPr>
          <w:lang w:val="en-GB"/>
        </w:rPr>
      </w:pPr>
    </w:p>
    <w:p w14:paraId="29C0996F" w14:textId="77777777" w:rsidR="002F37E8" w:rsidRDefault="002F37E8" w:rsidP="002F37E8">
      <w:pPr>
        <w:pStyle w:val="VCAAtrademarkinfo"/>
        <w:spacing w:before="0"/>
        <w:rPr>
          <w:lang w:val="en-GB"/>
        </w:rPr>
      </w:pPr>
    </w:p>
    <w:p w14:paraId="73759FEA" w14:textId="77777777" w:rsidR="002F37E8" w:rsidRDefault="002F37E8" w:rsidP="002F37E8">
      <w:pPr>
        <w:pStyle w:val="VCAAtrademarkinfo"/>
        <w:spacing w:before="0"/>
        <w:rPr>
          <w:lang w:val="en-GB"/>
        </w:rPr>
      </w:pPr>
    </w:p>
    <w:p w14:paraId="387E1F07" w14:textId="77777777" w:rsidR="002F37E8" w:rsidRDefault="002F37E8" w:rsidP="002F37E8">
      <w:pPr>
        <w:pStyle w:val="VCAAtrademarkinfo"/>
        <w:spacing w:before="0"/>
        <w:rPr>
          <w:lang w:val="en-GB"/>
        </w:rPr>
      </w:pPr>
    </w:p>
    <w:p w14:paraId="14DFC3B0" w14:textId="77777777" w:rsidR="002F37E8" w:rsidRDefault="002F37E8" w:rsidP="002F37E8">
      <w:pPr>
        <w:pStyle w:val="VCAAtrademarkinfo"/>
        <w:spacing w:before="0"/>
        <w:rPr>
          <w:lang w:val="en-GB"/>
        </w:rPr>
      </w:pPr>
    </w:p>
    <w:p w14:paraId="5C8D8ABA" w14:textId="77777777" w:rsidR="002F37E8" w:rsidRDefault="002F37E8" w:rsidP="002F37E8">
      <w:pPr>
        <w:pStyle w:val="VCAAtrademarkinfo"/>
        <w:spacing w:before="0"/>
        <w:rPr>
          <w:lang w:val="en-GB"/>
        </w:rPr>
      </w:pPr>
    </w:p>
    <w:p w14:paraId="23C5E3CD" w14:textId="77777777" w:rsidR="002F37E8" w:rsidRDefault="002F37E8" w:rsidP="002F37E8">
      <w:pPr>
        <w:pStyle w:val="VCAAtrademarkinfo"/>
        <w:spacing w:before="0"/>
        <w:rPr>
          <w:lang w:val="en-GB"/>
        </w:rPr>
      </w:pPr>
    </w:p>
    <w:p w14:paraId="7C58A1B3" w14:textId="77777777" w:rsidR="002F37E8" w:rsidRDefault="002F37E8" w:rsidP="002F37E8">
      <w:pPr>
        <w:pStyle w:val="VCAAtrademarkinfo"/>
        <w:spacing w:before="0"/>
        <w:rPr>
          <w:lang w:val="en-GB"/>
        </w:rPr>
      </w:pPr>
    </w:p>
    <w:p w14:paraId="0EFCD415" w14:textId="77777777" w:rsidR="002F37E8" w:rsidRDefault="002F37E8" w:rsidP="002F37E8">
      <w:pPr>
        <w:pStyle w:val="VCAAtrademarkinfo"/>
        <w:spacing w:before="0"/>
        <w:rPr>
          <w:lang w:val="en-GB"/>
        </w:rPr>
      </w:pPr>
    </w:p>
    <w:p w14:paraId="66060456" w14:textId="77777777" w:rsidR="002F37E8" w:rsidRDefault="002F37E8" w:rsidP="002F37E8">
      <w:pPr>
        <w:pStyle w:val="VCAAtrademarkinfo"/>
        <w:spacing w:before="0"/>
        <w:rPr>
          <w:lang w:val="en-GB"/>
        </w:rPr>
      </w:pPr>
    </w:p>
    <w:p w14:paraId="50C25AA8" w14:textId="77777777" w:rsidR="002F37E8" w:rsidRDefault="002F37E8" w:rsidP="002F37E8">
      <w:pPr>
        <w:pStyle w:val="VCAAtrademarkinfo"/>
        <w:spacing w:before="0"/>
        <w:rPr>
          <w:lang w:val="en-GB"/>
        </w:rPr>
      </w:pPr>
    </w:p>
    <w:p w14:paraId="2A377A4E" w14:textId="77777777" w:rsidR="002F37E8" w:rsidRDefault="002F37E8" w:rsidP="002F37E8">
      <w:pPr>
        <w:pStyle w:val="VCAAtrademarkinfo"/>
        <w:spacing w:before="0"/>
        <w:rPr>
          <w:lang w:val="en-GB"/>
        </w:rPr>
      </w:pPr>
    </w:p>
    <w:p w14:paraId="32C7F952" w14:textId="77777777" w:rsidR="002F37E8" w:rsidRDefault="002F37E8" w:rsidP="002F37E8">
      <w:pPr>
        <w:pStyle w:val="VCAAtrademarkinfo"/>
        <w:spacing w:before="0"/>
        <w:rPr>
          <w:lang w:val="en-GB"/>
        </w:rPr>
      </w:pPr>
    </w:p>
    <w:p w14:paraId="76C6305D" w14:textId="77777777" w:rsidR="002F37E8" w:rsidRDefault="002F37E8" w:rsidP="002F37E8">
      <w:pPr>
        <w:pStyle w:val="VCAAtrademarkinfo"/>
        <w:spacing w:before="0"/>
        <w:rPr>
          <w:lang w:val="en-GB"/>
        </w:rPr>
      </w:pPr>
    </w:p>
    <w:p w14:paraId="5755F516" w14:textId="77777777" w:rsidR="002F37E8" w:rsidRDefault="002F37E8" w:rsidP="002F37E8">
      <w:pPr>
        <w:pStyle w:val="VCAAtrademarkinfo"/>
        <w:spacing w:before="0"/>
        <w:rPr>
          <w:lang w:val="en-GB"/>
        </w:rPr>
      </w:pPr>
    </w:p>
    <w:p w14:paraId="2A2B5C70" w14:textId="77777777" w:rsidR="002F37E8" w:rsidRDefault="002F37E8" w:rsidP="002F37E8">
      <w:pPr>
        <w:pStyle w:val="VCAAtrademarkinfo"/>
        <w:spacing w:before="0"/>
        <w:rPr>
          <w:lang w:val="en-GB"/>
        </w:rPr>
      </w:pPr>
    </w:p>
    <w:p w14:paraId="1D0ACCAD" w14:textId="77777777" w:rsidR="002F37E8" w:rsidRDefault="002F37E8" w:rsidP="002F37E8">
      <w:pPr>
        <w:pStyle w:val="VCAAtrademarkinfo"/>
        <w:spacing w:before="0"/>
        <w:rPr>
          <w:lang w:val="en-GB"/>
        </w:rPr>
      </w:pPr>
    </w:p>
    <w:p w14:paraId="2F75DCA0" w14:textId="77777777" w:rsidR="002F37E8" w:rsidRDefault="002F37E8" w:rsidP="002F37E8">
      <w:pPr>
        <w:pStyle w:val="VCAAtrademarkinfo"/>
        <w:spacing w:before="0"/>
        <w:rPr>
          <w:lang w:val="en-GB"/>
        </w:rPr>
      </w:pPr>
    </w:p>
    <w:p w14:paraId="58226C30" w14:textId="77777777" w:rsidR="002F37E8" w:rsidRDefault="002F37E8" w:rsidP="002F37E8">
      <w:pPr>
        <w:pStyle w:val="VCAAtrademarkinfo"/>
        <w:spacing w:before="0"/>
        <w:rPr>
          <w:lang w:val="en-GB"/>
        </w:rPr>
      </w:pPr>
    </w:p>
    <w:p w14:paraId="1E340467" w14:textId="77777777" w:rsidR="002F37E8" w:rsidRDefault="002F37E8" w:rsidP="002F37E8">
      <w:pPr>
        <w:pStyle w:val="VCAAtrademarkinfo"/>
        <w:spacing w:before="0"/>
        <w:rPr>
          <w:lang w:val="en-GB"/>
        </w:rPr>
      </w:pPr>
    </w:p>
    <w:p w14:paraId="3F2413FD" w14:textId="002DE5D0" w:rsidR="002F37E8" w:rsidRDefault="002F37E8" w:rsidP="002F37E8">
      <w:pPr>
        <w:pStyle w:val="VCAAtrademarkinfo"/>
        <w:spacing w:before="0"/>
        <w:rPr>
          <w:lang w:val="en-GB"/>
        </w:rPr>
      </w:pPr>
    </w:p>
    <w:p w14:paraId="7BD6167B" w14:textId="5F29562F" w:rsidR="003A425F" w:rsidRDefault="003A425F" w:rsidP="002F37E8">
      <w:pPr>
        <w:pStyle w:val="VCAAtrademarkinfo"/>
        <w:spacing w:before="0"/>
        <w:rPr>
          <w:lang w:val="en-GB"/>
        </w:rPr>
      </w:pPr>
    </w:p>
    <w:p w14:paraId="4FDC27B5" w14:textId="4BEC3467" w:rsidR="003A425F" w:rsidRDefault="003A425F" w:rsidP="002F37E8">
      <w:pPr>
        <w:pStyle w:val="VCAAtrademarkinfo"/>
        <w:spacing w:before="0"/>
        <w:rPr>
          <w:lang w:val="en-GB"/>
        </w:rPr>
      </w:pPr>
    </w:p>
    <w:p w14:paraId="3FA3319A" w14:textId="72B2C725" w:rsidR="003A425F" w:rsidRDefault="003A425F" w:rsidP="002F37E8">
      <w:pPr>
        <w:pStyle w:val="VCAAtrademarkinfo"/>
        <w:spacing w:before="0"/>
        <w:rPr>
          <w:lang w:val="en-GB"/>
        </w:rPr>
      </w:pPr>
    </w:p>
    <w:p w14:paraId="4F8ECD5A" w14:textId="3468D9BA" w:rsidR="003A425F" w:rsidRDefault="003A425F" w:rsidP="002F37E8">
      <w:pPr>
        <w:pStyle w:val="VCAAtrademarkinfo"/>
        <w:spacing w:before="0"/>
        <w:rPr>
          <w:lang w:val="en-GB"/>
        </w:rPr>
      </w:pPr>
    </w:p>
    <w:p w14:paraId="35757ADB" w14:textId="76F6E591" w:rsidR="003A425F" w:rsidRDefault="003A425F" w:rsidP="002F37E8">
      <w:pPr>
        <w:pStyle w:val="VCAAtrademarkinfo"/>
        <w:spacing w:before="0"/>
        <w:rPr>
          <w:lang w:val="en-GB"/>
        </w:rPr>
      </w:pPr>
    </w:p>
    <w:p w14:paraId="78D1ECD9" w14:textId="287846BB" w:rsidR="003A425F" w:rsidRDefault="003A425F" w:rsidP="002F37E8">
      <w:pPr>
        <w:pStyle w:val="VCAAtrademarkinfo"/>
        <w:spacing w:before="0"/>
        <w:rPr>
          <w:lang w:val="en-GB"/>
        </w:rPr>
      </w:pPr>
    </w:p>
    <w:p w14:paraId="293E3E30" w14:textId="53E49180" w:rsidR="003A425F" w:rsidRDefault="003A425F" w:rsidP="002F37E8">
      <w:pPr>
        <w:pStyle w:val="VCAAtrademarkinfo"/>
        <w:spacing w:before="0"/>
        <w:rPr>
          <w:lang w:val="en-GB"/>
        </w:rPr>
      </w:pPr>
    </w:p>
    <w:p w14:paraId="02AEC215" w14:textId="0558464C" w:rsidR="003A425F" w:rsidRDefault="003A425F" w:rsidP="002F37E8">
      <w:pPr>
        <w:pStyle w:val="VCAAtrademarkinfo"/>
        <w:spacing w:before="0"/>
        <w:rPr>
          <w:lang w:val="en-GB"/>
        </w:rPr>
      </w:pPr>
    </w:p>
    <w:p w14:paraId="268D7A99" w14:textId="1CA517C4" w:rsidR="003A425F" w:rsidRDefault="003A425F" w:rsidP="002F37E8">
      <w:pPr>
        <w:pStyle w:val="VCAAtrademarkinfo"/>
        <w:spacing w:before="0"/>
        <w:rPr>
          <w:lang w:val="en-GB"/>
        </w:rPr>
      </w:pPr>
    </w:p>
    <w:p w14:paraId="048D7CC8" w14:textId="77777777" w:rsidR="003A425F" w:rsidRDefault="003A425F" w:rsidP="002F37E8">
      <w:pPr>
        <w:pStyle w:val="VCAAtrademarkinfo"/>
        <w:spacing w:before="0"/>
        <w:rPr>
          <w:lang w:val="en-GB"/>
        </w:rPr>
      </w:pPr>
    </w:p>
    <w:p w14:paraId="55EF1B88" w14:textId="4C99B0E5" w:rsidR="00A6080B" w:rsidRPr="008F5FE2" w:rsidRDefault="00A6080B" w:rsidP="002F37E8">
      <w:pPr>
        <w:pStyle w:val="VCAAtrademarkinfo"/>
        <w:spacing w:before="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510026A4" w14:textId="2F0686FD" w:rsidR="00A6080B" w:rsidRPr="008F5FE2" w:rsidRDefault="00A6080B" w:rsidP="00A6080B">
      <w:pPr>
        <w:pStyle w:val="VCAAtrademarkinfo"/>
        <w:rPr>
          <w:lang w:val="en-GB"/>
        </w:rPr>
      </w:pPr>
      <w:r w:rsidRPr="008561FF">
        <w:rPr>
          <w:lang w:val="en-GB"/>
        </w:rPr>
        <w:t>ISBN: 978-1-</w:t>
      </w:r>
      <w:r w:rsidR="008561FF">
        <w:rPr>
          <w:lang w:val="en-GB"/>
        </w:rPr>
        <w:t>925264</w:t>
      </w:r>
      <w:r w:rsidRPr="008561FF">
        <w:rPr>
          <w:lang w:val="en-GB"/>
        </w:rPr>
        <w:t>-</w:t>
      </w:r>
      <w:r w:rsidR="008561FF">
        <w:rPr>
          <w:lang w:val="en-GB"/>
        </w:rPr>
        <w:t>08-1</w:t>
      </w:r>
      <w:r w:rsidRPr="008561FF">
        <w:rPr>
          <w:lang w:val="en-GB"/>
        </w:rPr>
        <w:t xml:space="preserve"> </w:t>
      </w:r>
    </w:p>
    <w:p w14:paraId="0DD7538C" w14:textId="07DEA7FD" w:rsidR="00A6080B" w:rsidRPr="008F5FE2" w:rsidRDefault="00A6080B" w:rsidP="00A6080B">
      <w:pPr>
        <w:pStyle w:val="VCAAtrademarkinfo"/>
        <w:rPr>
          <w:lang w:val="en-GB"/>
        </w:rPr>
      </w:pPr>
      <w:r w:rsidRPr="008F5FE2">
        <w:rPr>
          <w:lang w:val="en-GB"/>
        </w:rPr>
        <w:t xml:space="preserve">© Victorian Curriculum and Assessment Authority </w:t>
      </w:r>
      <w:r w:rsidR="008561FF" w:rsidRPr="008561FF">
        <w:rPr>
          <w:lang w:val="en-GB"/>
        </w:rPr>
        <w:t>202</w:t>
      </w:r>
      <w:r w:rsidR="008561FF">
        <w:rPr>
          <w:lang w:val="en-GB"/>
        </w:rPr>
        <w:t>2</w:t>
      </w:r>
    </w:p>
    <w:p w14:paraId="18ACDFE7" w14:textId="77777777" w:rsidR="00A6080B" w:rsidRPr="008F5FE2" w:rsidRDefault="00A6080B" w:rsidP="00A6080B">
      <w:pPr>
        <w:pStyle w:val="VCAAtrademarkinfo"/>
        <w:rPr>
          <w:lang w:val="en-GB"/>
        </w:rPr>
      </w:pPr>
    </w:p>
    <w:p w14:paraId="3B1663AE" w14:textId="20046409" w:rsidR="00A6080B" w:rsidRPr="008F5FE2" w:rsidRDefault="00A6080B" w:rsidP="00A6080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C36599" w:rsidRPr="008F5FE2">
        <w:rPr>
          <w:lang w:val="en-GB"/>
        </w:rPr>
        <w:t xml:space="preserve">For more information </w:t>
      </w:r>
      <w:r w:rsidR="00C36599">
        <w:rPr>
          <w:lang w:val="en-GB"/>
        </w:rPr>
        <w:t xml:space="preserve">read the </w:t>
      </w:r>
      <w:hyperlink r:id="rId17" w:history="1">
        <w:r w:rsidR="00C36599" w:rsidRPr="00C14125">
          <w:rPr>
            <w:rStyle w:val="Hyperlink"/>
            <w:lang w:val="en-GB"/>
          </w:rPr>
          <w:t xml:space="preserve">VCAA </w:t>
        </w:r>
        <w:r w:rsidR="00C36599">
          <w:rPr>
            <w:rStyle w:val="Hyperlink"/>
            <w:lang w:val="en-GB"/>
          </w:rPr>
          <w:t>c</w:t>
        </w:r>
        <w:r w:rsidR="00C36599" w:rsidRPr="00C14125">
          <w:rPr>
            <w:rStyle w:val="Hyperlink"/>
            <w:lang w:val="en-GB"/>
          </w:rPr>
          <w:t>opyright policy</w:t>
        </w:r>
      </w:hyperlink>
      <w:r w:rsidR="00C36599">
        <w:rPr>
          <w:lang w:val="en-GB"/>
        </w:rPr>
        <w:t>.</w:t>
      </w:r>
      <w:r w:rsidRPr="008F5FE2">
        <w:rPr>
          <w:lang w:val="en-GB"/>
        </w:rPr>
        <w:t xml:space="preserve"> </w:t>
      </w:r>
    </w:p>
    <w:p w14:paraId="64FADDFB" w14:textId="2C892F22" w:rsidR="00A6080B" w:rsidRPr="008F5FE2" w:rsidRDefault="00A6080B" w:rsidP="00563F8C">
      <w:pPr>
        <w:pStyle w:val="VCAAtrademarkinfo"/>
        <w:ind w:right="141"/>
        <w:rPr>
          <w:lang w:val="en-GB"/>
        </w:rPr>
      </w:pPr>
      <w:r w:rsidRPr="008F5FE2">
        <w:rPr>
          <w:lang w:val="en-GB"/>
        </w:rPr>
        <w:t xml:space="preserve">The VCAA provides the only official, up-to-date versions of VCAA publications. Details of updates can be found on the </w:t>
      </w:r>
      <w:hyperlink r:id="rId18" w:history="1">
        <w:r w:rsidR="006F1B1D" w:rsidRPr="0036534F">
          <w:rPr>
            <w:rStyle w:val="Hyperlink"/>
            <w:lang w:val="en-GB"/>
          </w:rPr>
          <w:t>VCAA website</w:t>
        </w:r>
      </w:hyperlink>
      <w:r w:rsidRPr="008F5FE2">
        <w:rPr>
          <w:lang w:val="en-GB"/>
        </w:rPr>
        <w:t>.</w:t>
      </w:r>
    </w:p>
    <w:p w14:paraId="0722C2E0" w14:textId="09FEA40B" w:rsidR="00A6080B" w:rsidRPr="008F5FE2" w:rsidRDefault="00A6080B" w:rsidP="00563F8C">
      <w:pPr>
        <w:pStyle w:val="VCAAtrademarkinfo"/>
        <w:ind w:right="141"/>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006F1B1D" w:rsidRPr="0036534F">
          <w:rPr>
            <w:rStyle w:val="Hyperlink"/>
            <w:lang w:val="en-GB"/>
          </w:rPr>
          <w:t>Copyright Officer</w:t>
        </w:r>
      </w:hyperlink>
      <w:r w:rsidR="006F1B1D">
        <w:rPr>
          <w:lang w:val="en-GB"/>
        </w:rPr>
        <w:t>.</w:t>
      </w:r>
    </w:p>
    <w:p w14:paraId="5B9AB2F0" w14:textId="77777777" w:rsidR="00A6080B" w:rsidRPr="008F5FE2" w:rsidRDefault="00A6080B" w:rsidP="00563F8C">
      <w:pPr>
        <w:pStyle w:val="VCAAtrademarkinfo"/>
        <w:ind w:right="141"/>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58CF776E" w14:textId="77777777" w:rsidR="00A6080B" w:rsidRPr="008F5FE2" w:rsidRDefault="00A6080B" w:rsidP="00A6080B">
      <w:pPr>
        <w:pStyle w:val="VCAAtrademarkinfo"/>
        <w:rPr>
          <w:lang w:val="en-GB"/>
        </w:rPr>
      </w:pPr>
      <w:r w:rsidRPr="008F5FE2">
        <w:rPr>
          <w:lang w:val="en-GB"/>
        </w:rPr>
        <w:t>The VCAA logo is a registered trademark of the Victorian Curriculum and Assessment Authority.</w:t>
      </w:r>
    </w:p>
    <w:p w14:paraId="2A25936D" w14:textId="77777777" w:rsidR="00A6080B" w:rsidRPr="008F5FE2" w:rsidRDefault="00A6080B" w:rsidP="00A6080B">
      <w:pPr>
        <w:pStyle w:val="VCAAtrademarkinfo"/>
        <w:rPr>
          <w:lang w:val="en-GB"/>
        </w:rPr>
      </w:pPr>
    </w:p>
    <w:tbl>
      <w:tblPr>
        <w:tblStyle w:val="TableGrid"/>
        <w:tblW w:w="0" w:type="auto"/>
        <w:tblLook w:val="04A0" w:firstRow="1" w:lastRow="0" w:firstColumn="1" w:lastColumn="0" w:noHBand="0" w:noVBand="1"/>
      </w:tblPr>
      <w:tblGrid>
        <w:gridCol w:w="9629"/>
      </w:tblGrid>
      <w:tr w:rsidR="00A6080B" w:rsidRPr="00030CD1" w14:paraId="6A6F2EB3" w14:textId="77777777" w:rsidTr="002314F6">
        <w:trPr>
          <w:trHeight w:val="794"/>
        </w:trPr>
        <w:tc>
          <w:tcPr>
            <w:tcW w:w="9855" w:type="dxa"/>
          </w:tcPr>
          <w:p w14:paraId="7E95759D" w14:textId="77777777" w:rsidR="00A6080B" w:rsidRPr="008F5FE2" w:rsidRDefault="00A6080B" w:rsidP="002314F6">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46CE1101" w14:textId="7F35F90B" w:rsidR="00A6080B" w:rsidRPr="008F5FE2" w:rsidRDefault="00A6080B" w:rsidP="002314F6">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0FC11499" w14:textId="77777777" w:rsidR="00662EE5" w:rsidRPr="00662EE5" w:rsidRDefault="00662EE5">
      <w:pPr>
        <w:rPr>
          <w:sz w:val="20"/>
          <w:szCs w:val="20"/>
        </w:rPr>
      </w:pPr>
      <w:r w:rsidRPr="00662EE5">
        <w:rPr>
          <w:sz w:val="20"/>
          <w:szCs w:val="20"/>
        </w:rPr>
        <w:br w:type="page"/>
      </w:r>
    </w:p>
    <w:p w14:paraId="4C408022" w14:textId="7AC26C49" w:rsidR="00606845" w:rsidRPr="002E3552" w:rsidRDefault="00606845" w:rsidP="00606845">
      <w:pPr>
        <w:rPr>
          <w:color w:val="0F7EB4"/>
          <w:sz w:val="48"/>
        </w:rPr>
      </w:pPr>
      <w:r w:rsidRPr="002E3552">
        <w:rPr>
          <w:color w:val="0F7EB4"/>
          <w:sz w:val="48"/>
        </w:rPr>
        <w:lastRenderedPageBreak/>
        <w:t>Contents</w:t>
      </w:r>
    </w:p>
    <w:sdt>
      <w:sdtPr>
        <w:rPr>
          <w:rFonts w:ascii="Arial" w:eastAsia="Times New Roman" w:hAnsi="Arial" w:cs="Times New Roman"/>
          <w:noProof/>
          <w:color w:val="auto"/>
          <w:sz w:val="20"/>
          <w:szCs w:val="24"/>
          <w:lang w:val="en-AU" w:eastAsia="en-AU"/>
        </w:rPr>
        <w:id w:val="-1531103744"/>
        <w:docPartObj>
          <w:docPartGallery w:val="Table of Contents"/>
          <w:docPartUnique/>
        </w:docPartObj>
      </w:sdtPr>
      <w:sdtEndPr>
        <w:rPr>
          <w:rFonts w:asciiTheme="minorHAnsi" w:eastAsiaTheme="minorHAnsi" w:hAnsiTheme="minorHAnsi" w:cstheme="minorBidi"/>
          <w:b/>
          <w:bCs/>
          <w:sz w:val="22"/>
          <w:szCs w:val="22"/>
          <w:lang w:val="en-US" w:eastAsia="en-US"/>
        </w:rPr>
      </w:sdtEndPr>
      <w:sdtContent>
        <w:p w14:paraId="78724BC8" w14:textId="47D48D4C" w:rsidR="00970BE6" w:rsidRPr="00A6080B" w:rsidRDefault="00970BE6" w:rsidP="00A6080B">
          <w:pPr>
            <w:pStyle w:val="TOCHeading"/>
            <w:rPr>
              <w:rFonts w:asciiTheme="minorHAnsi" w:eastAsiaTheme="minorEastAsia" w:hAnsiTheme="minorHAnsi" w:cstheme="minorBidi"/>
              <w:noProof/>
              <w:color w:val="auto"/>
              <w:sz w:val="20"/>
              <w:szCs w:val="20"/>
            </w:rPr>
          </w:pPr>
          <w:r>
            <w:rPr>
              <w:rFonts w:ascii="Arial" w:eastAsia="Times New Roman" w:hAnsi="Arial" w:cs="Arial"/>
              <w:sz w:val="20"/>
              <w:szCs w:val="24"/>
              <w:lang w:val="en-AU" w:eastAsia="en-AU"/>
            </w:rPr>
            <w:fldChar w:fldCharType="begin"/>
          </w:r>
          <w:r>
            <w:instrText xml:space="preserve"> TOC \o "1-3" \h \z \u </w:instrText>
          </w:r>
          <w:r>
            <w:rPr>
              <w:rFonts w:ascii="Arial" w:eastAsia="Times New Roman" w:hAnsi="Arial" w:cs="Arial"/>
              <w:sz w:val="20"/>
              <w:szCs w:val="24"/>
              <w:lang w:val="en-AU" w:eastAsia="en-AU"/>
            </w:rPr>
            <w:fldChar w:fldCharType="separate"/>
          </w:r>
        </w:p>
        <w:p w14:paraId="53D23B87" w14:textId="3C7BEC19" w:rsidR="00970BE6" w:rsidRPr="006C50FC" w:rsidRDefault="00182FEE">
          <w:pPr>
            <w:pStyle w:val="TOC2"/>
            <w:rPr>
              <w:rFonts w:asciiTheme="minorHAnsi" w:eastAsiaTheme="minorEastAsia" w:hAnsiTheme="minorHAnsi" w:cstheme="minorBidi"/>
              <w:b/>
              <w:sz w:val="22"/>
              <w:szCs w:val="22"/>
            </w:rPr>
          </w:pPr>
          <w:hyperlink w:anchor="_Toc35357920" w:history="1">
            <w:r w:rsidR="00970BE6" w:rsidRPr="006C50FC">
              <w:rPr>
                <w:rStyle w:val="Hyperlink"/>
                <w:b/>
              </w:rPr>
              <w:t>Important information</w:t>
            </w:r>
            <w:r w:rsidR="00970BE6" w:rsidRPr="006C50FC">
              <w:rPr>
                <w:b/>
                <w:webHidden/>
              </w:rPr>
              <w:tab/>
            </w:r>
            <w:r w:rsidR="00970BE6" w:rsidRPr="006C50FC">
              <w:rPr>
                <w:b/>
                <w:webHidden/>
              </w:rPr>
              <w:fldChar w:fldCharType="begin"/>
            </w:r>
            <w:r w:rsidR="00970BE6" w:rsidRPr="006C50FC">
              <w:rPr>
                <w:b/>
                <w:webHidden/>
              </w:rPr>
              <w:instrText xml:space="preserve"> PAGEREF _Toc35357920 \h </w:instrText>
            </w:r>
            <w:r w:rsidR="00970BE6" w:rsidRPr="006C50FC">
              <w:rPr>
                <w:b/>
                <w:webHidden/>
              </w:rPr>
            </w:r>
            <w:r w:rsidR="00970BE6" w:rsidRPr="006C50FC">
              <w:rPr>
                <w:b/>
                <w:webHidden/>
              </w:rPr>
              <w:fldChar w:fldCharType="separate"/>
            </w:r>
            <w:r w:rsidR="00F168BA">
              <w:rPr>
                <w:b/>
                <w:webHidden/>
              </w:rPr>
              <w:t>4</w:t>
            </w:r>
            <w:r w:rsidR="00970BE6" w:rsidRPr="006C50FC">
              <w:rPr>
                <w:b/>
                <w:webHidden/>
              </w:rPr>
              <w:fldChar w:fldCharType="end"/>
            </w:r>
          </w:hyperlink>
        </w:p>
        <w:p w14:paraId="30DB8CD5" w14:textId="7F978B14" w:rsidR="00970BE6" w:rsidRPr="006C50FC" w:rsidRDefault="00182FEE">
          <w:pPr>
            <w:pStyle w:val="TOC2"/>
            <w:rPr>
              <w:rFonts w:asciiTheme="minorHAnsi" w:eastAsiaTheme="minorEastAsia" w:hAnsiTheme="minorHAnsi" w:cstheme="minorBidi"/>
              <w:b/>
              <w:sz w:val="22"/>
              <w:szCs w:val="22"/>
            </w:rPr>
          </w:pPr>
          <w:hyperlink w:anchor="_Toc35357923" w:history="1">
            <w:r w:rsidR="00970BE6" w:rsidRPr="006C50FC">
              <w:rPr>
                <w:rStyle w:val="Hyperlink"/>
                <w:b/>
              </w:rPr>
              <w:t>Introduction</w:t>
            </w:r>
            <w:r w:rsidR="00970BE6" w:rsidRPr="006C50FC">
              <w:rPr>
                <w:b/>
                <w:webHidden/>
              </w:rPr>
              <w:tab/>
            </w:r>
            <w:r w:rsidR="00970BE6" w:rsidRPr="006C50FC">
              <w:rPr>
                <w:b/>
                <w:webHidden/>
              </w:rPr>
              <w:fldChar w:fldCharType="begin"/>
            </w:r>
            <w:r w:rsidR="00970BE6" w:rsidRPr="006C50FC">
              <w:rPr>
                <w:b/>
                <w:webHidden/>
              </w:rPr>
              <w:instrText xml:space="preserve"> PAGEREF _Toc35357923 \h </w:instrText>
            </w:r>
            <w:r w:rsidR="00970BE6" w:rsidRPr="006C50FC">
              <w:rPr>
                <w:b/>
                <w:webHidden/>
              </w:rPr>
            </w:r>
            <w:r w:rsidR="00970BE6" w:rsidRPr="006C50FC">
              <w:rPr>
                <w:b/>
                <w:webHidden/>
              </w:rPr>
              <w:fldChar w:fldCharType="separate"/>
            </w:r>
            <w:r w:rsidR="00F168BA">
              <w:rPr>
                <w:b/>
                <w:webHidden/>
              </w:rPr>
              <w:t>5</w:t>
            </w:r>
            <w:r w:rsidR="00970BE6" w:rsidRPr="006C50FC">
              <w:rPr>
                <w:b/>
                <w:webHidden/>
              </w:rPr>
              <w:fldChar w:fldCharType="end"/>
            </w:r>
          </w:hyperlink>
        </w:p>
        <w:p w14:paraId="71B6A676" w14:textId="21B23E6B" w:rsidR="00970BE6" w:rsidRDefault="00182FEE">
          <w:pPr>
            <w:pStyle w:val="TOC3"/>
            <w:rPr>
              <w:rFonts w:eastAsiaTheme="minorEastAsia"/>
              <w:sz w:val="22"/>
              <w:lang w:val="en-AU" w:eastAsia="en-AU"/>
            </w:rPr>
          </w:pPr>
          <w:hyperlink w:anchor="_Toc35357924" w:history="1">
            <w:r w:rsidR="00970BE6" w:rsidRPr="008C0A1A">
              <w:rPr>
                <w:rStyle w:val="Hyperlink"/>
              </w:rPr>
              <w:t>Scope of study</w:t>
            </w:r>
            <w:r w:rsidR="00970BE6">
              <w:rPr>
                <w:webHidden/>
              </w:rPr>
              <w:tab/>
            </w:r>
            <w:r w:rsidR="00970BE6">
              <w:rPr>
                <w:webHidden/>
              </w:rPr>
              <w:fldChar w:fldCharType="begin"/>
            </w:r>
            <w:r w:rsidR="00970BE6">
              <w:rPr>
                <w:webHidden/>
              </w:rPr>
              <w:instrText xml:space="preserve"> PAGEREF _Toc35357924 \h </w:instrText>
            </w:r>
            <w:r w:rsidR="00970BE6">
              <w:rPr>
                <w:webHidden/>
              </w:rPr>
            </w:r>
            <w:r w:rsidR="00970BE6">
              <w:rPr>
                <w:webHidden/>
              </w:rPr>
              <w:fldChar w:fldCharType="separate"/>
            </w:r>
            <w:r w:rsidR="00F168BA">
              <w:rPr>
                <w:webHidden/>
              </w:rPr>
              <w:t>5</w:t>
            </w:r>
            <w:r w:rsidR="00970BE6">
              <w:rPr>
                <w:webHidden/>
              </w:rPr>
              <w:fldChar w:fldCharType="end"/>
            </w:r>
          </w:hyperlink>
        </w:p>
        <w:p w14:paraId="071CE9F7" w14:textId="6797976C" w:rsidR="00970BE6" w:rsidRDefault="00182FEE">
          <w:pPr>
            <w:pStyle w:val="TOC3"/>
            <w:rPr>
              <w:rFonts w:eastAsiaTheme="minorEastAsia"/>
              <w:sz w:val="22"/>
              <w:lang w:val="en-AU" w:eastAsia="en-AU"/>
            </w:rPr>
          </w:pPr>
          <w:hyperlink w:anchor="_Toc35357925" w:history="1">
            <w:r w:rsidR="00970BE6" w:rsidRPr="008C0A1A">
              <w:rPr>
                <w:rStyle w:val="Hyperlink"/>
              </w:rPr>
              <w:t>Rationale</w:t>
            </w:r>
            <w:r w:rsidR="00970BE6">
              <w:rPr>
                <w:webHidden/>
              </w:rPr>
              <w:tab/>
            </w:r>
            <w:r w:rsidR="00970BE6">
              <w:rPr>
                <w:webHidden/>
              </w:rPr>
              <w:fldChar w:fldCharType="begin"/>
            </w:r>
            <w:r w:rsidR="00970BE6">
              <w:rPr>
                <w:webHidden/>
              </w:rPr>
              <w:instrText xml:space="preserve"> PAGEREF _Toc35357925 \h </w:instrText>
            </w:r>
            <w:r w:rsidR="00970BE6">
              <w:rPr>
                <w:webHidden/>
              </w:rPr>
            </w:r>
            <w:r w:rsidR="00970BE6">
              <w:rPr>
                <w:webHidden/>
              </w:rPr>
              <w:fldChar w:fldCharType="separate"/>
            </w:r>
            <w:r w:rsidR="00F168BA">
              <w:rPr>
                <w:webHidden/>
              </w:rPr>
              <w:t>5</w:t>
            </w:r>
            <w:r w:rsidR="00970BE6">
              <w:rPr>
                <w:webHidden/>
              </w:rPr>
              <w:fldChar w:fldCharType="end"/>
            </w:r>
          </w:hyperlink>
        </w:p>
        <w:p w14:paraId="7B486E30" w14:textId="5AC0861E" w:rsidR="00970BE6" w:rsidRDefault="00182FEE">
          <w:pPr>
            <w:pStyle w:val="TOC3"/>
            <w:rPr>
              <w:rFonts w:eastAsiaTheme="minorEastAsia"/>
              <w:sz w:val="22"/>
              <w:lang w:val="en-AU" w:eastAsia="en-AU"/>
            </w:rPr>
          </w:pPr>
          <w:hyperlink w:anchor="_Toc35357926" w:history="1">
            <w:r w:rsidR="00970BE6" w:rsidRPr="008C0A1A">
              <w:rPr>
                <w:rStyle w:val="Hyperlink"/>
              </w:rPr>
              <w:t>Aims</w:t>
            </w:r>
            <w:r w:rsidR="00970BE6">
              <w:rPr>
                <w:webHidden/>
              </w:rPr>
              <w:tab/>
            </w:r>
            <w:r w:rsidR="00970BE6">
              <w:rPr>
                <w:webHidden/>
              </w:rPr>
              <w:fldChar w:fldCharType="begin"/>
            </w:r>
            <w:r w:rsidR="00970BE6">
              <w:rPr>
                <w:webHidden/>
              </w:rPr>
              <w:instrText xml:space="preserve"> PAGEREF _Toc35357926 \h </w:instrText>
            </w:r>
            <w:r w:rsidR="00970BE6">
              <w:rPr>
                <w:webHidden/>
              </w:rPr>
            </w:r>
            <w:r w:rsidR="00970BE6">
              <w:rPr>
                <w:webHidden/>
              </w:rPr>
              <w:fldChar w:fldCharType="separate"/>
            </w:r>
            <w:r w:rsidR="00F168BA">
              <w:rPr>
                <w:webHidden/>
              </w:rPr>
              <w:t>5</w:t>
            </w:r>
            <w:r w:rsidR="00970BE6">
              <w:rPr>
                <w:webHidden/>
              </w:rPr>
              <w:fldChar w:fldCharType="end"/>
            </w:r>
          </w:hyperlink>
        </w:p>
        <w:p w14:paraId="24B80FE4" w14:textId="37E847CB" w:rsidR="00970BE6" w:rsidRDefault="00182FEE">
          <w:pPr>
            <w:pStyle w:val="TOC3"/>
            <w:rPr>
              <w:rFonts w:eastAsiaTheme="minorEastAsia"/>
              <w:sz w:val="22"/>
              <w:lang w:val="en-AU" w:eastAsia="en-AU"/>
            </w:rPr>
          </w:pPr>
          <w:hyperlink w:anchor="_Toc35357927" w:history="1">
            <w:r w:rsidR="00970BE6" w:rsidRPr="008C0A1A">
              <w:rPr>
                <w:rStyle w:val="Hyperlink"/>
              </w:rPr>
              <w:t>Structure</w:t>
            </w:r>
            <w:r w:rsidR="00970BE6">
              <w:rPr>
                <w:webHidden/>
              </w:rPr>
              <w:tab/>
            </w:r>
            <w:r w:rsidR="00970BE6">
              <w:rPr>
                <w:webHidden/>
              </w:rPr>
              <w:fldChar w:fldCharType="begin"/>
            </w:r>
            <w:r w:rsidR="00970BE6">
              <w:rPr>
                <w:webHidden/>
              </w:rPr>
              <w:instrText xml:space="preserve"> PAGEREF _Toc35357927 \h </w:instrText>
            </w:r>
            <w:r w:rsidR="00970BE6">
              <w:rPr>
                <w:webHidden/>
              </w:rPr>
            </w:r>
            <w:r w:rsidR="00970BE6">
              <w:rPr>
                <w:webHidden/>
              </w:rPr>
              <w:fldChar w:fldCharType="separate"/>
            </w:r>
            <w:r w:rsidR="00F168BA">
              <w:rPr>
                <w:webHidden/>
              </w:rPr>
              <w:t>6</w:t>
            </w:r>
            <w:r w:rsidR="00970BE6">
              <w:rPr>
                <w:webHidden/>
              </w:rPr>
              <w:fldChar w:fldCharType="end"/>
            </w:r>
          </w:hyperlink>
        </w:p>
        <w:p w14:paraId="44465965" w14:textId="2A3B292B" w:rsidR="00970BE6" w:rsidRDefault="00182FEE">
          <w:pPr>
            <w:pStyle w:val="TOC3"/>
            <w:rPr>
              <w:rFonts w:eastAsiaTheme="minorEastAsia"/>
              <w:sz w:val="22"/>
              <w:lang w:val="en-AU" w:eastAsia="en-AU"/>
            </w:rPr>
          </w:pPr>
          <w:hyperlink w:anchor="_Toc35357928" w:history="1">
            <w:r w:rsidR="00970BE6" w:rsidRPr="008C0A1A">
              <w:rPr>
                <w:rStyle w:val="Hyperlink"/>
              </w:rPr>
              <w:t>Entry</w:t>
            </w:r>
            <w:r w:rsidR="00970BE6">
              <w:rPr>
                <w:webHidden/>
              </w:rPr>
              <w:tab/>
            </w:r>
            <w:r w:rsidR="00970BE6">
              <w:rPr>
                <w:webHidden/>
              </w:rPr>
              <w:fldChar w:fldCharType="begin"/>
            </w:r>
            <w:r w:rsidR="00970BE6">
              <w:rPr>
                <w:webHidden/>
              </w:rPr>
              <w:instrText xml:space="preserve"> PAGEREF _Toc35357928 \h </w:instrText>
            </w:r>
            <w:r w:rsidR="00970BE6">
              <w:rPr>
                <w:webHidden/>
              </w:rPr>
            </w:r>
            <w:r w:rsidR="00970BE6">
              <w:rPr>
                <w:webHidden/>
              </w:rPr>
              <w:fldChar w:fldCharType="separate"/>
            </w:r>
            <w:r w:rsidR="00F168BA">
              <w:rPr>
                <w:webHidden/>
              </w:rPr>
              <w:t>6</w:t>
            </w:r>
            <w:r w:rsidR="00970BE6">
              <w:rPr>
                <w:webHidden/>
              </w:rPr>
              <w:fldChar w:fldCharType="end"/>
            </w:r>
          </w:hyperlink>
        </w:p>
        <w:p w14:paraId="59E0610A" w14:textId="4A6D2D1F" w:rsidR="00970BE6" w:rsidRDefault="00182FEE">
          <w:pPr>
            <w:pStyle w:val="TOC3"/>
            <w:rPr>
              <w:rFonts w:eastAsiaTheme="minorEastAsia"/>
              <w:sz w:val="22"/>
              <w:lang w:val="en-AU" w:eastAsia="en-AU"/>
            </w:rPr>
          </w:pPr>
          <w:hyperlink w:anchor="_Toc35357929" w:history="1">
            <w:r w:rsidR="00970BE6" w:rsidRPr="008C0A1A">
              <w:rPr>
                <w:rStyle w:val="Hyperlink"/>
              </w:rPr>
              <w:t>Duration</w:t>
            </w:r>
            <w:r w:rsidR="00970BE6">
              <w:rPr>
                <w:webHidden/>
              </w:rPr>
              <w:tab/>
            </w:r>
            <w:r w:rsidR="00970BE6">
              <w:rPr>
                <w:webHidden/>
              </w:rPr>
              <w:fldChar w:fldCharType="begin"/>
            </w:r>
            <w:r w:rsidR="00970BE6">
              <w:rPr>
                <w:webHidden/>
              </w:rPr>
              <w:instrText xml:space="preserve"> PAGEREF _Toc35357929 \h </w:instrText>
            </w:r>
            <w:r w:rsidR="00970BE6">
              <w:rPr>
                <w:webHidden/>
              </w:rPr>
            </w:r>
            <w:r w:rsidR="00970BE6">
              <w:rPr>
                <w:webHidden/>
              </w:rPr>
              <w:fldChar w:fldCharType="separate"/>
            </w:r>
            <w:r w:rsidR="00F168BA">
              <w:rPr>
                <w:webHidden/>
              </w:rPr>
              <w:t>6</w:t>
            </w:r>
            <w:r w:rsidR="00970BE6">
              <w:rPr>
                <w:webHidden/>
              </w:rPr>
              <w:fldChar w:fldCharType="end"/>
            </w:r>
          </w:hyperlink>
        </w:p>
        <w:p w14:paraId="0FF7A550" w14:textId="1C7CF24A" w:rsidR="00970BE6" w:rsidRDefault="00182FEE">
          <w:pPr>
            <w:pStyle w:val="TOC3"/>
            <w:rPr>
              <w:rFonts w:eastAsiaTheme="minorEastAsia"/>
              <w:sz w:val="22"/>
              <w:lang w:val="en-AU" w:eastAsia="en-AU"/>
            </w:rPr>
          </w:pPr>
          <w:hyperlink w:anchor="_Toc35357930" w:history="1">
            <w:r w:rsidR="00970BE6" w:rsidRPr="008C0A1A">
              <w:rPr>
                <w:rStyle w:val="Hyperlink"/>
              </w:rPr>
              <w:t>Changes to the study design</w:t>
            </w:r>
            <w:r w:rsidR="00970BE6">
              <w:rPr>
                <w:webHidden/>
              </w:rPr>
              <w:tab/>
            </w:r>
            <w:r w:rsidR="00970BE6">
              <w:rPr>
                <w:webHidden/>
              </w:rPr>
              <w:fldChar w:fldCharType="begin"/>
            </w:r>
            <w:r w:rsidR="00970BE6">
              <w:rPr>
                <w:webHidden/>
              </w:rPr>
              <w:instrText xml:space="preserve"> PAGEREF _Toc35357930 \h </w:instrText>
            </w:r>
            <w:r w:rsidR="00970BE6">
              <w:rPr>
                <w:webHidden/>
              </w:rPr>
            </w:r>
            <w:r w:rsidR="00970BE6">
              <w:rPr>
                <w:webHidden/>
              </w:rPr>
              <w:fldChar w:fldCharType="separate"/>
            </w:r>
            <w:r w:rsidR="00F168BA">
              <w:rPr>
                <w:webHidden/>
              </w:rPr>
              <w:t>6</w:t>
            </w:r>
            <w:r w:rsidR="00970BE6">
              <w:rPr>
                <w:webHidden/>
              </w:rPr>
              <w:fldChar w:fldCharType="end"/>
            </w:r>
          </w:hyperlink>
        </w:p>
        <w:p w14:paraId="2A8D9806" w14:textId="043A6311" w:rsidR="00970BE6" w:rsidRDefault="00182FEE">
          <w:pPr>
            <w:pStyle w:val="TOC3"/>
            <w:rPr>
              <w:rFonts w:eastAsiaTheme="minorEastAsia"/>
              <w:sz w:val="22"/>
              <w:lang w:val="en-AU" w:eastAsia="en-AU"/>
            </w:rPr>
          </w:pPr>
          <w:hyperlink w:anchor="_Toc35357931" w:history="1">
            <w:r w:rsidR="00970BE6" w:rsidRPr="008C0A1A">
              <w:rPr>
                <w:rStyle w:val="Hyperlink"/>
              </w:rPr>
              <w:t>Monitoring for quality</w:t>
            </w:r>
            <w:r w:rsidR="00970BE6">
              <w:rPr>
                <w:webHidden/>
              </w:rPr>
              <w:tab/>
            </w:r>
            <w:r w:rsidR="00970BE6">
              <w:rPr>
                <w:webHidden/>
              </w:rPr>
              <w:fldChar w:fldCharType="begin"/>
            </w:r>
            <w:r w:rsidR="00970BE6">
              <w:rPr>
                <w:webHidden/>
              </w:rPr>
              <w:instrText xml:space="preserve"> PAGEREF _Toc35357931 \h </w:instrText>
            </w:r>
            <w:r w:rsidR="00970BE6">
              <w:rPr>
                <w:webHidden/>
              </w:rPr>
            </w:r>
            <w:r w:rsidR="00970BE6">
              <w:rPr>
                <w:webHidden/>
              </w:rPr>
              <w:fldChar w:fldCharType="separate"/>
            </w:r>
            <w:r w:rsidR="00F168BA">
              <w:rPr>
                <w:webHidden/>
              </w:rPr>
              <w:t>6</w:t>
            </w:r>
            <w:r w:rsidR="00970BE6">
              <w:rPr>
                <w:webHidden/>
              </w:rPr>
              <w:fldChar w:fldCharType="end"/>
            </w:r>
          </w:hyperlink>
        </w:p>
        <w:p w14:paraId="150DED3B" w14:textId="03F094BA" w:rsidR="00970BE6" w:rsidRDefault="00182FEE">
          <w:pPr>
            <w:pStyle w:val="TOC3"/>
            <w:rPr>
              <w:rFonts w:eastAsiaTheme="minorEastAsia"/>
              <w:sz w:val="22"/>
              <w:lang w:val="en-AU" w:eastAsia="en-AU"/>
            </w:rPr>
          </w:pPr>
          <w:hyperlink w:anchor="_Toc35357932" w:history="1">
            <w:r w:rsidR="00970BE6" w:rsidRPr="008C0A1A">
              <w:rPr>
                <w:rStyle w:val="Hyperlink"/>
              </w:rPr>
              <w:t>Safety and wellbeing</w:t>
            </w:r>
            <w:r w:rsidR="00970BE6">
              <w:rPr>
                <w:webHidden/>
              </w:rPr>
              <w:tab/>
            </w:r>
            <w:r w:rsidR="00970BE6">
              <w:rPr>
                <w:webHidden/>
              </w:rPr>
              <w:fldChar w:fldCharType="begin"/>
            </w:r>
            <w:r w:rsidR="00970BE6">
              <w:rPr>
                <w:webHidden/>
              </w:rPr>
              <w:instrText xml:space="preserve"> PAGEREF _Toc35357932 \h </w:instrText>
            </w:r>
            <w:r w:rsidR="00970BE6">
              <w:rPr>
                <w:webHidden/>
              </w:rPr>
            </w:r>
            <w:r w:rsidR="00970BE6">
              <w:rPr>
                <w:webHidden/>
              </w:rPr>
              <w:fldChar w:fldCharType="separate"/>
            </w:r>
            <w:r w:rsidR="00F168BA">
              <w:rPr>
                <w:webHidden/>
              </w:rPr>
              <w:t>7</w:t>
            </w:r>
            <w:r w:rsidR="00970BE6">
              <w:rPr>
                <w:webHidden/>
              </w:rPr>
              <w:fldChar w:fldCharType="end"/>
            </w:r>
          </w:hyperlink>
        </w:p>
        <w:p w14:paraId="5252BC1C" w14:textId="47D2A0BB" w:rsidR="00970BE6" w:rsidRDefault="00182FEE">
          <w:pPr>
            <w:pStyle w:val="TOC3"/>
            <w:rPr>
              <w:rFonts w:eastAsiaTheme="minorEastAsia"/>
              <w:sz w:val="22"/>
              <w:lang w:val="en-AU" w:eastAsia="en-AU"/>
            </w:rPr>
          </w:pPr>
          <w:hyperlink w:anchor="_Toc35357933" w:history="1">
            <w:r w:rsidR="00970BE6" w:rsidRPr="008C0A1A">
              <w:rPr>
                <w:rStyle w:val="Hyperlink"/>
              </w:rPr>
              <w:t>Employability skills</w:t>
            </w:r>
            <w:r w:rsidR="00970BE6">
              <w:rPr>
                <w:webHidden/>
              </w:rPr>
              <w:tab/>
            </w:r>
            <w:r w:rsidR="00970BE6">
              <w:rPr>
                <w:webHidden/>
              </w:rPr>
              <w:fldChar w:fldCharType="begin"/>
            </w:r>
            <w:r w:rsidR="00970BE6">
              <w:rPr>
                <w:webHidden/>
              </w:rPr>
              <w:instrText xml:space="preserve"> PAGEREF _Toc35357933 \h </w:instrText>
            </w:r>
            <w:r w:rsidR="00970BE6">
              <w:rPr>
                <w:webHidden/>
              </w:rPr>
            </w:r>
            <w:r w:rsidR="00970BE6">
              <w:rPr>
                <w:webHidden/>
              </w:rPr>
              <w:fldChar w:fldCharType="separate"/>
            </w:r>
            <w:r w:rsidR="00F168BA">
              <w:rPr>
                <w:webHidden/>
              </w:rPr>
              <w:t>7</w:t>
            </w:r>
            <w:r w:rsidR="00970BE6">
              <w:rPr>
                <w:webHidden/>
              </w:rPr>
              <w:fldChar w:fldCharType="end"/>
            </w:r>
          </w:hyperlink>
        </w:p>
        <w:p w14:paraId="3E2CB1DE" w14:textId="4FA5958D" w:rsidR="005A5EB1" w:rsidRDefault="00182FEE" w:rsidP="005A5EB1">
          <w:pPr>
            <w:pStyle w:val="TOC3"/>
            <w:rPr>
              <w:rFonts w:eastAsiaTheme="minorEastAsia"/>
              <w:sz w:val="22"/>
              <w:lang w:val="en-AU" w:eastAsia="en-AU"/>
            </w:rPr>
          </w:pPr>
          <w:hyperlink w:anchor="_Toc35357934" w:history="1">
            <w:r w:rsidR="005A5EB1" w:rsidRPr="008C0A1A">
              <w:rPr>
                <w:rStyle w:val="Hyperlink"/>
              </w:rPr>
              <w:t>Legislative compliance</w:t>
            </w:r>
            <w:r w:rsidR="005A5EB1">
              <w:rPr>
                <w:webHidden/>
              </w:rPr>
              <w:tab/>
            </w:r>
            <w:r w:rsidR="005A5EB1">
              <w:rPr>
                <w:webHidden/>
              </w:rPr>
              <w:fldChar w:fldCharType="begin"/>
            </w:r>
            <w:r w:rsidR="005A5EB1">
              <w:rPr>
                <w:webHidden/>
              </w:rPr>
              <w:instrText xml:space="preserve"> PAGEREF _Toc35357934 \h </w:instrText>
            </w:r>
            <w:r w:rsidR="005A5EB1">
              <w:rPr>
                <w:webHidden/>
              </w:rPr>
            </w:r>
            <w:r w:rsidR="005A5EB1">
              <w:rPr>
                <w:webHidden/>
              </w:rPr>
              <w:fldChar w:fldCharType="separate"/>
            </w:r>
            <w:r w:rsidR="00F168BA">
              <w:rPr>
                <w:webHidden/>
              </w:rPr>
              <w:t>7</w:t>
            </w:r>
            <w:r w:rsidR="005A5EB1">
              <w:rPr>
                <w:webHidden/>
              </w:rPr>
              <w:fldChar w:fldCharType="end"/>
            </w:r>
          </w:hyperlink>
        </w:p>
        <w:p w14:paraId="4B07698B" w14:textId="7CC4E8EB" w:rsidR="00970BE6" w:rsidRDefault="00182FEE">
          <w:pPr>
            <w:pStyle w:val="TOC3"/>
            <w:rPr>
              <w:rFonts w:eastAsiaTheme="minorEastAsia"/>
              <w:sz w:val="22"/>
              <w:lang w:val="en-AU" w:eastAsia="en-AU"/>
            </w:rPr>
          </w:pPr>
          <w:hyperlink w:anchor="_Toc35357934" w:history="1">
            <w:r w:rsidR="005A5EB1">
              <w:rPr>
                <w:rStyle w:val="Hyperlink"/>
              </w:rPr>
              <w:t>Child Safe Standards</w:t>
            </w:r>
            <w:r w:rsidR="00970BE6">
              <w:rPr>
                <w:webHidden/>
              </w:rPr>
              <w:tab/>
            </w:r>
            <w:r w:rsidR="00970BE6">
              <w:rPr>
                <w:webHidden/>
              </w:rPr>
              <w:fldChar w:fldCharType="begin"/>
            </w:r>
            <w:r w:rsidR="00970BE6">
              <w:rPr>
                <w:webHidden/>
              </w:rPr>
              <w:instrText xml:space="preserve"> PAGEREF _Toc35357934 \h </w:instrText>
            </w:r>
            <w:r w:rsidR="00970BE6">
              <w:rPr>
                <w:webHidden/>
              </w:rPr>
            </w:r>
            <w:r w:rsidR="00970BE6">
              <w:rPr>
                <w:webHidden/>
              </w:rPr>
              <w:fldChar w:fldCharType="separate"/>
            </w:r>
            <w:r w:rsidR="00F168BA">
              <w:rPr>
                <w:webHidden/>
              </w:rPr>
              <w:t>7</w:t>
            </w:r>
            <w:r w:rsidR="00970BE6">
              <w:rPr>
                <w:webHidden/>
              </w:rPr>
              <w:fldChar w:fldCharType="end"/>
            </w:r>
          </w:hyperlink>
        </w:p>
        <w:p w14:paraId="7668DE7F" w14:textId="5F7F9289" w:rsidR="00970BE6" w:rsidRPr="006C50FC" w:rsidRDefault="00182FEE">
          <w:pPr>
            <w:pStyle w:val="TOC2"/>
            <w:rPr>
              <w:rFonts w:asciiTheme="minorHAnsi" w:eastAsiaTheme="minorEastAsia" w:hAnsiTheme="minorHAnsi" w:cstheme="minorBidi"/>
              <w:b/>
              <w:sz w:val="22"/>
              <w:szCs w:val="22"/>
            </w:rPr>
          </w:pPr>
          <w:hyperlink w:anchor="_Toc35357935" w:history="1">
            <w:r w:rsidR="00970BE6" w:rsidRPr="006C50FC">
              <w:rPr>
                <w:rStyle w:val="Hyperlink"/>
                <w:b/>
              </w:rPr>
              <w:t>Assessment and reporting</w:t>
            </w:r>
            <w:r w:rsidR="00970BE6" w:rsidRPr="006C50FC">
              <w:rPr>
                <w:b/>
                <w:webHidden/>
              </w:rPr>
              <w:tab/>
            </w:r>
            <w:r w:rsidR="00970BE6" w:rsidRPr="006C50FC">
              <w:rPr>
                <w:b/>
                <w:webHidden/>
              </w:rPr>
              <w:fldChar w:fldCharType="begin"/>
            </w:r>
            <w:r w:rsidR="00970BE6" w:rsidRPr="006C50FC">
              <w:rPr>
                <w:b/>
                <w:webHidden/>
              </w:rPr>
              <w:instrText xml:space="preserve"> PAGEREF _Toc35357935 \h </w:instrText>
            </w:r>
            <w:r w:rsidR="00970BE6" w:rsidRPr="006C50FC">
              <w:rPr>
                <w:b/>
                <w:webHidden/>
              </w:rPr>
            </w:r>
            <w:r w:rsidR="00970BE6" w:rsidRPr="006C50FC">
              <w:rPr>
                <w:b/>
                <w:webHidden/>
              </w:rPr>
              <w:fldChar w:fldCharType="separate"/>
            </w:r>
            <w:r w:rsidR="00F168BA">
              <w:rPr>
                <w:b/>
                <w:webHidden/>
              </w:rPr>
              <w:t>8</w:t>
            </w:r>
            <w:r w:rsidR="00970BE6" w:rsidRPr="006C50FC">
              <w:rPr>
                <w:b/>
                <w:webHidden/>
              </w:rPr>
              <w:fldChar w:fldCharType="end"/>
            </w:r>
          </w:hyperlink>
        </w:p>
        <w:p w14:paraId="302CA8A5" w14:textId="751A6734" w:rsidR="00970BE6" w:rsidRDefault="00182FEE">
          <w:pPr>
            <w:pStyle w:val="TOC3"/>
            <w:rPr>
              <w:rFonts w:eastAsiaTheme="minorEastAsia"/>
              <w:sz w:val="22"/>
              <w:lang w:val="en-AU" w:eastAsia="en-AU"/>
            </w:rPr>
          </w:pPr>
          <w:hyperlink w:anchor="_Toc35357936" w:history="1">
            <w:r w:rsidR="00970BE6" w:rsidRPr="008C0A1A">
              <w:rPr>
                <w:rStyle w:val="Hyperlink"/>
              </w:rPr>
              <w:t>Satisfactory completion</w:t>
            </w:r>
            <w:r w:rsidR="00970BE6">
              <w:rPr>
                <w:webHidden/>
              </w:rPr>
              <w:tab/>
            </w:r>
            <w:r w:rsidR="00970BE6">
              <w:rPr>
                <w:webHidden/>
              </w:rPr>
              <w:fldChar w:fldCharType="begin"/>
            </w:r>
            <w:r w:rsidR="00970BE6">
              <w:rPr>
                <w:webHidden/>
              </w:rPr>
              <w:instrText xml:space="preserve"> PAGEREF _Toc35357936 \h </w:instrText>
            </w:r>
            <w:r w:rsidR="00970BE6">
              <w:rPr>
                <w:webHidden/>
              </w:rPr>
            </w:r>
            <w:r w:rsidR="00970BE6">
              <w:rPr>
                <w:webHidden/>
              </w:rPr>
              <w:fldChar w:fldCharType="separate"/>
            </w:r>
            <w:r w:rsidR="00F168BA">
              <w:rPr>
                <w:webHidden/>
              </w:rPr>
              <w:t>8</w:t>
            </w:r>
            <w:r w:rsidR="00970BE6">
              <w:rPr>
                <w:webHidden/>
              </w:rPr>
              <w:fldChar w:fldCharType="end"/>
            </w:r>
          </w:hyperlink>
        </w:p>
        <w:p w14:paraId="3C4E9B2E" w14:textId="1FD38CA1" w:rsidR="00970BE6" w:rsidRDefault="00182FEE">
          <w:pPr>
            <w:pStyle w:val="TOC3"/>
            <w:rPr>
              <w:rFonts w:eastAsiaTheme="minorEastAsia"/>
              <w:sz w:val="22"/>
              <w:lang w:val="en-AU" w:eastAsia="en-AU"/>
            </w:rPr>
          </w:pPr>
          <w:hyperlink w:anchor="_Toc35357937" w:history="1">
            <w:r w:rsidR="00970BE6" w:rsidRPr="008C0A1A">
              <w:rPr>
                <w:rStyle w:val="Hyperlink"/>
              </w:rPr>
              <w:t>Levels of achievement</w:t>
            </w:r>
            <w:r w:rsidR="00970BE6">
              <w:rPr>
                <w:webHidden/>
              </w:rPr>
              <w:tab/>
            </w:r>
            <w:r w:rsidR="00970BE6">
              <w:rPr>
                <w:webHidden/>
              </w:rPr>
              <w:fldChar w:fldCharType="begin"/>
            </w:r>
            <w:r w:rsidR="00970BE6">
              <w:rPr>
                <w:webHidden/>
              </w:rPr>
              <w:instrText xml:space="preserve"> PAGEREF _Toc35357937 \h </w:instrText>
            </w:r>
            <w:r w:rsidR="00970BE6">
              <w:rPr>
                <w:webHidden/>
              </w:rPr>
            </w:r>
            <w:r w:rsidR="00970BE6">
              <w:rPr>
                <w:webHidden/>
              </w:rPr>
              <w:fldChar w:fldCharType="separate"/>
            </w:r>
            <w:r w:rsidR="00F168BA">
              <w:rPr>
                <w:webHidden/>
              </w:rPr>
              <w:t>8</w:t>
            </w:r>
            <w:r w:rsidR="00970BE6">
              <w:rPr>
                <w:webHidden/>
              </w:rPr>
              <w:fldChar w:fldCharType="end"/>
            </w:r>
          </w:hyperlink>
        </w:p>
        <w:p w14:paraId="2EA41A5D" w14:textId="63E04FA6" w:rsidR="00970BE6" w:rsidRDefault="00182FEE">
          <w:pPr>
            <w:pStyle w:val="TOC3"/>
            <w:rPr>
              <w:rFonts w:eastAsiaTheme="minorEastAsia"/>
              <w:sz w:val="22"/>
              <w:lang w:val="en-AU" w:eastAsia="en-AU"/>
            </w:rPr>
          </w:pPr>
          <w:hyperlink w:anchor="_Toc35357938" w:history="1">
            <w:r w:rsidR="00970BE6" w:rsidRPr="008C0A1A">
              <w:rPr>
                <w:rStyle w:val="Hyperlink"/>
              </w:rPr>
              <w:t>Authentication</w:t>
            </w:r>
            <w:r w:rsidR="00970BE6">
              <w:rPr>
                <w:webHidden/>
              </w:rPr>
              <w:tab/>
            </w:r>
            <w:r w:rsidR="00970BE6">
              <w:rPr>
                <w:webHidden/>
              </w:rPr>
              <w:fldChar w:fldCharType="begin"/>
            </w:r>
            <w:r w:rsidR="00970BE6">
              <w:rPr>
                <w:webHidden/>
              </w:rPr>
              <w:instrText xml:space="preserve"> PAGEREF _Toc35357938 \h </w:instrText>
            </w:r>
            <w:r w:rsidR="00970BE6">
              <w:rPr>
                <w:webHidden/>
              </w:rPr>
            </w:r>
            <w:r w:rsidR="00970BE6">
              <w:rPr>
                <w:webHidden/>
              </w:rPr>
              <w:fldChar w:fldCharType="separate"/>
            </w:r>
            <w:r w:rsidR="00F168BA">
              <w:rPr>
                <w:webHidden/>
              </w:rPr>
              <w:t>8</w:t>
            </w:r>
            <w:r w:rsidR="00970BE6">
              <w:rPr>
                <w:webHidden/>
              </w:rPr>
              <w:fldChar w:fldCharType="end"/>
            </w:r>
          </w:hyperlink>
        </w:p>
        <w:p w14:paraId="689435C7" w14:textId="3205751B" w:rsidR="00970BE6" w:rsidRPr="006C50FC" w:rsidRDefault="00182FEE">
          <w:pPr>
            <w:pStyle w:val="TOC2"/>
            <w:rPr>
              <w:rFonts w:asciiTheme="minorHAnsi" w:eastAsiaTheme="minorEastAsia" w:hAnsiTheme="minorHAnsi" w:cstheme="minorBidi"/>
              <w:b/>
              <w:sz w:val="22"/>
              <w:szCs w:val="22"/>
            </w:rPr>
          </w:pPr>
          <w:hyperlink w:anchor="_Toc35357939" w:history="1">
            <w:r w:rsidR="00970BE6" w:rsidRPr="006C50FC">
              <w:rPr>
                <w:rStyle w:val="Hyperlink"/>
                <w:b/>
              </w:rPr>
              <w:t>Unit 3: Algorithmic problem solving</w:t>
            </w:r>
            <w:r w:rsidR="00970BE6" w:rsidRPr="006C50FC">
              <w:rPr>
                <w:b/>
                <w:webHidden/>
              </w:rPr>
              <w:tab/>
            </w:r>
            <w:r w:rsidR="00970BE6" w:rsidRPr="006C50FC">
              <w:rPr>
                <w:b/>
                <w:webHidden/>
              </w:rPr>
              <w:fldChar w:fldCharType="begin"/>
            </w:r>
            <w:r w:rsidR="00970BE6" w:rsidRPr="006C50FC">
              <w:rPr>
                <w:b/>
                <w:webHidden/>
              </w:rPr>
              <w:instrText xml:space="preserve"> PAGEREF _Toc35357939 \h </w:instrText>
            </w:r>
            <w:r w:rsidR="00970BE6" w:rsidRPr="006C50FC">
              <w:rPr>
                <w:b/>
                <w:webHidden/>
              </w:rPr>
            </w:r>
            <w:r w:rsidR="00970BE6" w:rsidRPr="006C50FC">
              <w:rPr>
                <w:b/>
                <w:webHidden/>
              </w:rPr>
              <w:fldChar w:fldCharType="separate"/>
            </w:r>
            <w:r w:rsidR="00F168BA">
              <w:rPr>
                <w:b/>
                <w:webHidden/>
              </w:rPr>
              <w:t>9</w:t>
            </w:r>
            <w:r w:rsidR="00970BE6" w:rsidRPr="006C50FC">
              <w:rPr>
                <w:b/>
                <w:webHidden/>
              </w:rPr>
              <w:fldChar w:fldCharType="end"/>
            </w:r>
          </w:hyperlink>
        </w:p>
        <w:p w14:paraId="65283A06" w14:textId="0A7245AC" w:rsidR="00970BE6" w:rsidRDefault="00182FEE">
          <w:pPr>
            <w:pStyle w:val="TOC3"/>
            <w:rPr>
              <w:rFonts w:eastAsiaTheme="minorEastAsia"/>
              <w:sz w:val="22"/>
              <w:lang w:val="en-AU" w:eastAsia="en-AU"/>
            </w:rPr>
          </w:pPr>
          <w:hyperlink w:anchor="_Toc35357940" w:history="1">
            <w:r w:rsidR="00970BE6" w:rsidRPr="008C0A1A">
              <w:rPr>
                <w:rStyle w:val="Hyperlink"/>
              </w:rPr>
              <w:t>Area of Study 1</w:t>
            </w:r>
            <w:r w:rsidR="00970BE6">
              <w:rPr>
                <w:webHidden/>
              </w:rPr>
              <w:tab/>
            </w:r>
          </w:hyperlink>
          <w:hyperlink w:anchor="_Toc35357941" w:history="1">
            <w:r w:rsidR="007B40B6">
              <w:rPr>
                <w:rStyle w:val="Hyperlink"/>
                <w:sz w:val="22"/>
              </w:rPr>
              <w:t>9</w:t>
            </w:r>
          </w:hyperlink>
        </w:p>
        <w:p w14:paraId="5346F5E9" w14:textId="5099E1FC" w:rsidR="00970BE6" w:rsidRDefault="00182FEE">
          <w:pPr>
            <w:pStyle w:val="TOC3"/>
            <w:rPr>
              <w:rFonts w:eastAsiaTheme="minorEastAsia"/>
              <w:sz w:val="22"/>
              <w:lang w:val="en-AU" w:eastAsia="en-AU"/>
            </w:rPr>
          </w:pPr>
          <w:hyperlink w:anchor="_Toc35357942" w:history="1">
            <w:r w:rsidR="00970BE6" w:rsidRPr="008C0A1A">
              <w:rPr>
                <w:rStyle w:val="Hyperlink"/>
              </w:rPr>
              <w:t>Area of Study 2</w:t>
            </w:r>
            <w:r w:rsidR="00970BE6">
              <w:rPr>
                <w:webHidden/>
              </w:rPr>
              <w:tab/>
            </w:r>
            <w:r w:rsidR="00970BE6">
              <w:rPr>
                <w:webHidden/>
              </w:rPr>
              <w:fldChar w:fldCharType="begin"/>
            </w:r>
            <w:r w:rsidR="00970BE6">
              <w:rPr>
                <w:webHidden/>
              </w:rPr>
              <w:instrText xml:space="preserve"> PAGEREF _Toc35357942 \h </w:instrText>
            </w:r>
            <w:r w:rsidR="00970BE6">
              <w:rPr>
                <w:webHidden/>
              </w:rPr>
            </w:r>
            <w:r w:rsidR="00970BE6">
              <w:rPr>
                <w:webHidden/>
              </w:rPr>
              <w:fldChar w:fldCharType="separate"/>
            </w:r>
            <w:r w:rsidR="00F168BA">
              <w:rPr>
                <w:webHidden/>
              </w:rPr>
              <w:t>10</w:t>
            </w:r>
            <w:r w:rsidR="00970BE6">
              <w:rPr>
                <w:webHidden/>
              </w:rPr>
              <w:fldChar w:fldCharType="end"/>
            </w:r>
          </w:hyperlink>
        </w:p>
        <w:p w14:paraId="21F8456E" w14:textId="08A61A69" w:rsidR="00970BE6" w:rsidRDefault="00182FEE">
          <w:pPr>
            <w:pStyle w:val="TOC3"/>
            <w:rPr>
              <w:rFonts w:eastAsiaTheme="minorEastAsia"/>
              <w:sz w:val="22"/>
              <w:lang w:val="en-AU" w:eastAsia="en-AU"/>
            </w:rPr>
          </w:pPr>
          <w:hyperlink w:anchor="_Toc35357944" w:history="1">
            <w:r w:rsidR="00970BE6" w:rsidRPr="008C0A1A">
              <w:rPr>
                <w:rStyle w:val="Hyperlink"/>
              </w:rPr>
              <w:t>Area of Study 3</w:t>
            </w:r>
            <w:r w:rsidR="00970BE6">
              <w:rPr>
                <w:webHidden/>
              </w:rPr>
              <w:tab/>
            </w:r>
            <w:r w:rsidR="00970BE6">
              <w:rPr>
                <w:webHidden/>
              </w:rPr>
              <w:fldChar w:fldCharType="begin"/>
            </w:r>
            <w:r w:rsidR="00970BE6">
              <w:rPr>
                <w:webHidden/>
              </w:rPr>
              <w:instrText xml:space="preserve"> PAGEREF _Toc35357944 \h </w:instrText>
            </w:r>
            <w:r w:rsidR="00970BE6">
              <w:rPr>
                <w:webHidden/>
              </w:rPr>
            </w:r>
            <w:r w:rsidR="00970BE6">
              <w:rPr>
                <w:webHidden/>
              </w:rPr>
              <w:fldChar w:fldCharType="separate"/>
            </w:r>
            <w:r w:rsidR="00F168BA">
              <w:rPr>
                <w:webHidden/>
              </w:rPr>
              <w:t>11</w:t>
            </w:r>
            <w:r w:rsidR="00970BE6">
              <w:rPr>
                <w:webHidden/>
              </w:rPr>
              <w:fldChar w:fldCharType="end"/>
            </w:r>
          </w:hyperlink>
        </w:p>
        <w:p w14:paraId="3DB8C187" w14:textId="6D73AAA6" w:rsidR="00970BE6" w:rsidRDefault="00182FEE">
          <w:pPr>
            <w:pStyle w:val="TOC3"/>
            <w:rPr>
              <w:rFonts w:eastAsiaTheme="minorEastAsia"/>
              <w:sz w:val="22"/>
              <w:lang w:val="en-AU" w:eastAsia="en-AU"/>
            </w:rPr>
          </w:pPr>
          <w:hyperlink w:anchor="_Toc35357946" w:history="1">
            <w:r w:rsidR="00970BE6" w:rsidRPr="008C0A1A">
              <w:rPr>
                <w:rStyle w:val="Hyperlink"/>
              </w:rPr>
              <w:t>School-based assessment</w:t>
            </w:r>
            <w:r w:rsidR="00970BE6">
              <w:rPr>
                <w:webHidden/>
              </w:rPr>
              <w:tab/>
            </w:r>
            <w:r w:rsidR="00970BE6">
              <w:rPr>
                <w:webHidden/>
              </w:rPr>
              <w:fldChar w:fldCharType="begin"/>
            </w:r>
            <w:r w:rsidR="00970BE6">
              <w:rPr>
                <w:webHidden/>
              </w:rPr>
              <w:instrText xml:space="preserve"> PAGEREF _Toc35357946 \h </w:instrText>
            </w:r>
            <w:r w:rsidR="00970BE6">
              <w:rPr>
                <w:webHidden/>
              </w:rPr>
            </w:r>
            <w:r w:rsidR="00970BE6">
              <w:rPr>
                <w:webHidden/>
              </w:rPr>
              <w:fldChar w:fldCharType="separate"/>
            </w:r>
            <w:r w:rsidR="00F168BA">
              <w:rPr>
                <w:webHidden/>
              </w:rPr>
              <w:t>12</w:t>
            </w:r>
            <w:r w:rsidR="00970BE6">
              <w:rPr>
                <w:webHidden/>
              </w:rPr>
              <w:fldChar w:fldCharType="end"/>
            </w:r>
          </w:hyperlink>
        </w:p>
        <w:p w14:paraId="73E53FD1" w14:textId="3E8B3459" w:rsidR="00970BE6" w:rsidRDefault="00182FEE">
          <w:pPr>
            <w:pStyle w:val="TOC3"/>
            <w:rPr>
              <w:rFonts w:eastAsiaTheme="minorEastAsia"/>
              <w:sz w:val="22"/>
              <w:lang w:val="en-AU" w:eastAsia="en-AU"/>
            </w:rPr>
          </w:pPr>
          <w:hyperlink w:anchor="_Toc35357947" w:history="1">
            <w:r w:rsidR="00970BE6" w:rsidRPr="00F168BA">
              <w:rPr>
                <w:rStyle w:val="Hyperlink"/>
              </w:rPr>
              <w:t>School-assessed Task</w:t>
            </w:r>
            <w:r w:rsidR="00970BE6" w:rsidRPr="00F168BA">
              <w:rPr>
                <w:webHidden/>
              </w:rPr>
              <w:tab/>
            </w:r>
            <w:r w:rsidR="00970BE6" w:rsidRPr="00F168BA">
              <w:rPr>
                <w:webHidden/>
              </w:rPr>
              <w:fldChar w:fldCharType="begin"/>
            </w:r>
            <w:r w:rsidR="00970BE6" w:rsidRPr="00F168BA">
              <w:rPr>
                <w:webHidden/>
              </w:rPr>
              <w:instrText xml:space="preserve"> PAGEREF _Toc35357947 \h </w:instrText>
            </w:r>
            <w:r w:rsidR="00970BE6" w:rsidRPr="00F168BA">
              <w:rPr>
                <w:webHidden/>
              </w:rPr>
            </w:r>
            <w:r w:rsidR="00970BE6" w:rsidRPr="00F168BA">
              <w:rPr>
                <w:webHidden/>
              </w:rPr>
              <w:fldChar w:fldCharType="separate"/>
            </w:r>
            <w:r w:rsidR="00F168BA" w:rsidRPr="00F168BA">
              <w:rPr>
                <w:webHidden/>
              </w:rPr>
              <w:t>13</w:t>
            </w:r>
            <w:r w:rsidR="00970BE6" w:rsidRPr="00F168BA">
              <w:rPr>
                <w:webHidden/>
              </w:rPr>
              <w:fldChar w:fldCharType="end"/>
            </w:r>
          </w:hyperlink>
        </w:p>
        <w:p w14:paraId="3CCE24B8" w14:textId="781D0E2F" w:rsidR="00970BE6" w:rsidRDefault="00182FEE">
          <w:pPr>
            <w:pStyle w:val="TOC3"/>
            <w:rPr>
              <w:rFonts w:eastAsiaTheme="minorEastAsia"/>
              <w:sz w:val="22"/>
              <w:lang w:val="en-AU" w:eastAsia="en-AU"/>
            </w:rPr>
          </w:pPr>
          <w:hyperlink w:anchor="_Toc35357948" w:history="1">
            <w:r w:rsidR="00970BE6" w:rsidRPr="008C0A1A">
              <w:rPr>
                <w:rStyle w:val="Hyperlink"/>
              </w:rPr>
              <w:t>External assessment</w:t>
            </w:r>
            <w:r w:rsidR="00970BE6">
              <w:rPr>
                <w:webHidden/>
              </w:rPr>
              <w:tab/>
            </w:r>
            <w:r w:rsidR="00970BE6">
              <w:rPr>
                <w:webHidden/>
              </w:rPr>
              <w:fldChar w:fldCharType="begin"/>
            </w:r>
            <w:r w:rsidR="00970BE6">
              <w:rPr>
                <w:webHidden/>
              </w:rPr>
              <w:instrText xml:space="preserve"> PAGEREF _Toc35357948 \h </w:instrText>
            </w:r>
            <w:r w:rsidR="00970BE6">
              <w:rPr>
                <w:webHidden/>
              </w:rPr>
            </w:r>
            <w:r w:rsidR="00970BE6">
              <w:rPr>
                <w:webHidden/>
              </w:rPr>
              <w:fldChar w:fldCharType="separate"/>
            </w:r>
            <w:r w:rsidR="00F168BA">
              <w:rPr>
                <w:webHidden/>
              </w:rPr>
              <w:t>13</w:t>
            </w:r>
            <w:r w:rsidR="00970BE6">
              <w:rPr>
                <w:webHidden/>
              </w:rPr>
              <w:fldChar w:fldCharType="end"/>
            </w:r>
          </w:hyperlink>
        </w:p>
        <w:p w14:paraId="4B6380FB" w14:textId="2CA24B83" w:rsidR="00970BE6" w:rsidRPr="006C50FC" w:rsidRDefault="00182FEE">
          <w:pPr>
            <w:pStyle w:val="TOC2"/>
            <w:rPr>
              <w:rFonts w:asciiTheme="minorHAnsi" w:eastAsiaTheme="minorEastAsia" w:hAnsiTheme="minorHAnsi" w:cstheme="minorBidi"/>
              <w:b/>
              <w:sz w:val="22"/>
              <w:szCs w:val="22"/>
            </w:rPr>
          </w:pPr>
          <w:hyperlink w:anchor="_Toc35357949" w:history="1">
            <w:r w:rsidR="00970BE6" w:rsidRPr="006C50FC">
              <w:rPr>
                <w:rStyle w:val="Hyperlink"/>
                <w:b/>
              </w:rPr>
              <w:t>Unit 4: Principles of algorithmics</w:t>
            </w:r>
            <w:r w:rsidR="00970BE6" w:rsidRPr="006C50FC">
              <w:rPr>
                <w:b/>
                <w:webHidden/>
              </w:rPr>
              <w:tab/>
            </w:r>
            <w:r w:rsidR="00970BE6" w:rsidRPr="006C50FC">
              <w:rPr>
                <w:b/>
                <w:webHidden/>
              </w:rPr>
              <w:fldChar w:fldCharType="begin"/>
            </w:r>
            <w:r w:rsidR="00970BE6" w:rsidRPr="006C50FC">
              <w:rPr>
                <w:b/>
                <w:webHidden/>
              </w:rPr>
              <w:instrText xml:space="preserve"> PAGEREF _Toc35357949 \h </w:instrText>
            </w:r>
            <w:r w:rsidR="00970BE6" w:rsidRPr="006C50FC">
              <w:rPr>
                <w:b/>
                <w:webHidden/>
              </w:rPr>
            </w:r>
            <w:r w:rsidR="00970BE6" w:rsidRPr="006C50FC">
              <w:rPr>
                <w:b/>
                <w:webHidden/>
              </w:rPr>
              <w:fldChar w:fldCharType="separate"/>
            </w:r>
            <w:r w:rsidR="00F168BA">
              <w:rPr>
                <w:b/>
                <w:webHidden/>
              </w:rPr>
              <w:t>14</w:t>
            </w:r>
            <w:r w:rsidR="00970BE6" w:rsidRPr="006C50FC">
              <w:rPr>
                <w:b/>
                <w:webHidden/>
              </w:rPr>
              <w:fldChar w:fldCharType="end"/>
            </w:r>
          </w:hyperlink>
        </w:p>
        <w:p w14:paraId="43580ABB" w14:textId="5B7C43DC" w:rsidR="00970BE6" w:rsidRDefault="00182FEE">
          <w:pPr>
            <w:pStyle w:val="TOC3"/>
            <w:rPr>
              <w:rFonts w:eastAsiaTheme="minorEastAsia"/>
              <w:sz w:val="22"/>
              <w:lang w:val="en-AU" w:eastAsia="en-AU"/>
            </w:rPr>
          </w:pPr>
          <w:hyperlink w:anchor="_Toc35357950" w:history="1">
            <w:r w:rsidR="00970BE6" w:rsidRPr="008C0A1A">
              <w:rPr>
                <w:rStyle w:val="Hyperlink"/>
              </w:rPr>
              <w:t>Area of Study 1</w:t>
            </w:r>
            <w:r w:rsidR="00970BE6">
              <w:rPr>
                <w:webHidden/>
              </w:rPr>
              <w:tab/>
            </w:r>
            <w:r w:rsidR="00970BE6">
              <w:rPr>
                <w:webHidden/>
              </w:rPr>
              <w:fldChar w:fldCharType="begin"/>
            </w:r>
            <w:r w:rsidR="00970BE6">
              <w:rPr>
                <w:webHidden/>
              </w:rPr>
              <w:instrText xml:space="preserve"> PAGEREF _Toc35357950 \h </w:instrText>
            </w:r>
            <w:r w:rsidR="00970BE6">
              <w:rPr>
                <w:webHidden/>
              </w:rPr>
            </w:r>
            <w:r w:rsidR="00970BE6">
              <w:rPr>
                <w:webHidden/>
              </w:rPr>
              <w:fldChar w:fldCharType="separate"/>
            </w:r>
            <w:r w:rsidR="00F168BA">
              <w:rPr>
                <w:webHidden/>
              </w:rPr>
              <w:t>14</w:t>
            </w:r>
            <w:r w:rsidR="00970BE6">
              <w:rPr>
                <w:webHidden/>
              </w:rPr>
              <w:fldChar w:fldCharType="end"/>
            </w:r>
          </w:hyperlink>
        </w:p>
        <w:p w14:paraId="253A240C" w14:textId="5815E46A" w:rsidR="00970BE6" w:rsidRDefault="00182FEE">
          <w:pPr>
            <w:pStyle w:val="TOC3"/>
            <w:rPr>
              <w:rFonts w:eastAsiaTheme="minorEastAsia"/>
              <w:sz w:val="22"/>
              <w:lang w:val="en-AU" w:eastAsia="en-AU"/>
            </w:rPr>
          </w:pPr>
          <w:hyperlink w:anchor="_Toc35357952" w:history="1">
            <w:r w:rsidR="00970BE6" w:rsidRPr="008C0A1A">
              <w:rPr>
                <w:rStyle w:val="Hyperlink"/>
              </w:rPr>
              <w:t>Area of Study 2</w:t>
            </w:r>
            <w:r w:rsidR="00970BE6">
              <w:rPr>
                <w:webHidden/>
              </w:rPr>
              <w:tab/>
            </w:r>
          </w:hyperlink>
          <w:hyperlink w:anchor="_Toc35357953" w:history="1">
            <w:r w:rsidR="007B40B6">
              <w:rPr>
                <w:rStyle w:val="Hyperlink"/>
                <w:sz w:val="22"/>
              </w:rPr>
              <w:t>15</w:t>
            </w:r>
          </w:hyperlink>
        </w:p>
        <w:p w14:paraId="4285A6A4" w14:textId="71BBBE1D" w:rsidR="00970BE6" w:rsidRDefault="00182FEE">
          <w:pPr>
            <w:pStyle w:val="TOC3"/>
            <w:rPr>
              <w:rFonts w:eastAsiaTheme="minorEastAsia"/>
              <w:sz w:val="22"/>
              <w:lang w:val="en-AU" w:eastAsia="en-AU"/>
            </w:rPr>
          </w:pPr>
          <w:hyperlink w:anchor="_Toc35357954" w:history="1">
            <w:r w:rsidR="00970BE6" w:rsidRPr="008C0A1A">
              <w:rPr>
                <w:rStyle w:val="Hyperlink"/>
              </w:rPr>
              <w:t>Area of Study 3</w:t>
            </w:r>
            <w:r w:rsidR="00970BE6">
              <w:rPr>
                <w:webHidden/>
              </w:rPr>
              <w:tab/>
            </w:r>
            <w:r w:rsidR="00970BE6">
              <w:rPr>
                <w:webHidden/>
              </w:rPr>
              <w:fldChar w:fldCharType="begin"/>
            </w:r>
            <w:r w:rsidR="00970BE6">
              <w:rPr>
                <w:webHidden/>
              </w:rPr>
              <w:instrText xml:space="preserve"> PAGEREF _Toc35357954 \h </w:instrText>
            </w:r>
            <w:r w:rsidR="00970BE6">
              <w:rPr>
                <w:webHidden/>
              </w:rPr>
            </w:r>
            <w:r w:rsidR="00970BE6">
              <w:rPr>
                <w:webHidden/>
              </w:rPr>
              <w:fldChar w:fldCharType="separate"/>
            </w:r>
            <w:r w:rsidR="00F168BA">
              <w:rPr>
                <w:webHidden/>
              </w:rPr>
              <w:t>16</w:t>
            </w:r>
            <w:r w:rsidR="00970BE6">
              <w:rPr>
                <w:webHidden/>
              </w:rPr>
              <w:fldChar w:fldCharType="end"/>
            </w:r>
          </w:hyperlink>
        </w:p>
        <w:p w14:paraId="488E7074" w14:textId="774B32E3" w:rsidR="00970BE6" w:rsidRDefault="00182FEE">
          <w:pPr>
            <w:pStyle w:val="TOC3"/>
            <w:rPr>
              <w:rFonts w:eastAsiaTheme="minorEastAsia"/>
              <w:sz w:val="22"/>
              <w:lang w:val="en-AU" w:eastAsia="en-AU"/>
            </w:rPr>
          </w:pPr>
          <w:hyperlink w:anchor="_Toc35357956" w:history="1">
            <w:r w:rsidR="00970BE6" w:rsidRPr="008C0A1A">
              <w:rPr>
                <w:rStyle w:val="Hyperlink"/>
              </w:rPr>
              <w:t>School-based assessment</w:t>
            </w:r>
            <w:r w:rsidR="00970BE6">
              <w:rPr>
                <w:webHidden/>
              </w:rPr>
              <w:tab/>
            </w:r>
            <w:r w:rsidR="00970BE6">
              <w:rPr>
                <w:webHidden/>
              </w:rPr>
              <w:fldChar w:fldCharType="begin"/>
            </w:r>
            <w:r w:rsidR="00970BE6">
              <w:rPr>
                <w:webHidden/>
              </w:rPr>
              <w:instrText xml:space="preserve"> PAGEREF _Toc35357956 \h </w:instrText>
            </w:r>
            <w:r w:rsidR="00970BE6">
              <w:rPr>
                <w:webHidden/>
              </w:rPr>
            </w:r>
            <w:r w:rsidR="00970BE6">
              <w:rPr>
                <w:webHidden/>
              </w:rPr>
              <w:fldChar w:fldCharType="separate"/>
            </w:r>
            <w:r w:rsidR="00F168BA">
              <w:rPr>
                <w:webHidden/>
              </w:rPr>
              <w:t>17</w:t>
            </w:r>
            <w:r w:rsidR="00970BE6">
              <w:rPr>
                <w:webHidden/>
              </w:rPr>
              <w:fldChar w:fldCharType="end"/>
            </w:r>
          </w:hyperlink>
        </w:p>
        <w:p w14:paraId="1B7CF1AD" w14:textId="6C91B8B9" w:rsidR="00970BE6" w:rsidRDefault="00182FEE">
          <w:pPr>
            <w:pStyle w:val="TOC3"/>
            <w:rPr>
              <w:rFonts w:eastAsiaTheme="minorEastAsia"/>
              <w:sz w:val="22"/>
              <w:lang w:val="en-AU" w:eastAsia="en-AU"/>
            </w:rPr>
          </w:pPr>
          <w:hyperlink w:anchor="_Toc35357957" w:history="1">
            <w:r w:rsidR="00970BE6" w:rsidRPr="00F168BA">
              <w:rPr>
                <w:rStyle w:val="Hyperlink"/>
              </w:rPr>
              <w:t>School-assessed Task</w:t>
            </w:r>
            <w:r w:rsidR="00970BE6" w:rsidRPr="00F168BA">
              <w:rPr>
                <w:webHidden/>
              </w:rPr>
              <w:tab/>
            </w:r>
            <w:r w:rsidR="00970BE6" w:rsidRPr="00F168BA">
              <w:rPr>
                <w:webHidden/>
              </w:rPr>
              <w:fldChar w:fldCharType="begin"/>
            </w:r>
            <w:r w:rsidR="00970BE6" w:rsidRPr="00F168BA">
              <w:rPr>
                <w:webHidden/>
              </w:rPr>
              <w:instrText xml:space="preserve"> PAGEREF _Toc35357957 \h </w:instrText>
            </w:r>
            <w:r w:rsidR="00970BE6" w:rsidRPr="00F168BA">
              <w:rPr>
                <w:webHidden/>
              </w:rPr>
            </w:r>
            <w:r w:rsidR="00970BE6" w:rsidRPr="00F168BA">
              <w:rPr>
                <w:webHidden/>
              </w:rPr>
              <w:fldChar w:fldCharType="separate"/>
            </w:r>
            <w:r w:rsidR="00F168BA" w:rsidRPr="00F168BA">
              <w:rPr>
                <w:webHidden/>
              </w:rPr>
              <w:t>18</w:t>
            </w:r>
            <w:r w:rsidR="00970BE6" w:rsidRPr="00F168BA">
              <w:rPr>
                <w:webHidden/>
              </w:rPr>
              <w:fldChar w:fldCharType="end"/>
            </w:r>
          </w:hyperlink>
        </w:p>
        <w:p w14:paraId="23504407" w14:textId="62224BBF" w:rsidR="00970BE6" w:rsidRDefault="00182FEE">
          <w:pPr>
            <w:pStyle w:val="TOC3"/>
            <w:rPr>
              <w:rFonts w:eastAsiaTheme="minorEastAsia"/>
              <w:sz w:val="22"/>
              <w:lang w:val="en-AU" w:eastAsia="en-AU"/>
            </w:rPr>
          </w:pPr>
          <w:hyperlink w:anchor="_Toc35357958" w:history="1">
            <w:r w:rsidR="00970BE6" w:rsidRPr="008C0A1A">
              <w:rPr>
                <w:rStyle w:val="Hyperlink"/>
              </w:rPr>
              <w:t>External assessment</w:t>
            </w:r>
            <w:r w:rsidR="00970BE6">
              <w:rPr>
                <w:webHidden/>
              </w:rPr>
              <w:tab/>
            </w:r>
            <w:r w:rsidR="00970BE6">
              <w:rPr>
                <w:webHidden/>
              </w:rPr>
              <w:fldChar w:fldCharType="begin"/>
            </w:r>
            <w:r w:rsidR="00970BE6">
              <w:rPr>
                <w:webHidden/>
              </w:rPr>
              <w:instrText xml:space="preserve"> PAGEREF _Toc35357958 \h </w:instrText>
            </w:r>
            <w:r w:rsidR="00970BE6">
              <w:rPr>
                <w:webHidden/>
              </w:rPr>
            </w:r>
            <w:r w:rsidR="00970BE6">
              <w:rPr>
                <w:webHidden/>
              </w:rPr>
              <w:fldChar w:fldCharType="separate"/>
            </w:r>
            <w:r w:rsidR="00F168BA">
              <w:rPr>
                <w:webHidden/>
              </w:rPr>
              <w:t>19</w:t>
            </w:r>
            <w:r w:rsidR="00970BE6">
              <w:rPr>
                <w:webHidden/>
              </w:rPr>
              <w:fldChar w:fldCharType="end"/>
            </w:r>
          </w:hyperlink>
        </w:p>
        <w:p w14:paraId="04ECFA14" w14:textId="4D9B3B8F" w:rsidR="00970BE6" w:rsidRDefault="00970BE6">
          <w:r>
            <w:rPr>
              <w:b/>
              <w:bCs/>
              <w:noProof/>
            </w:rPr>
            <w:fldChar w:fldCharType="end"/>
          </w:r>
        </w:p>
      </w:sdtContent>
    </w:sdt>
    <w:p w14:paraId="720786BF" w14:textId="698B18F0" w:rsidR="00EF04EB" w:rsidRPr="00AA2D22" w:rsidRDefault="003A00B4" w:rsidP="00DD6986">
      <w:pPr>
        <w:pStyle w:val="VCAAHeading1"/>
        <w:rPr>
          <w:lang w:val="en-AU"/>
        </w:rPr>
      </w:pPr>
      <w:r>
        <w:rPr>
          <w:noProof/>
        </w:rPr>
        <w:br w:type="page"/>
      </w:r>
      <w:bookmarkStart w:id="9" w:name="_Toc35357920"/>
      <w:r w:rsidR="00EF04EB" w:rsidRPr="00AA2D22">
        <w:rPr>
          <w:lang w:val="en-AU"/>
        </w:rPr>
        <w:lastRenderedPageBreak/>
        <w:t>Important information</w:t>
      </w:r>
      <w:bookmarkEnd w:id="9"/>
    </w:p>
    <w:p w14:paraId="25C9456C" w14:textId="77777777" w:rsidR="00EF04EB" w:rsidRPr="00AA2D22" w:rsidRDefault="00EF04EB" w:rsidP="00EF04EB">
      <w:pPr>
        <w:pStyle w:val="VCAAHeading2"/>
        <w:rPr>
          <w:lang w:val="en-AU"/>
        </w:rPr>
      </w:pPr>
      <w:bookmarkStart w:id="10" w:name="_Toc35357921"/>
      <w:r w:rsidRPr="00AA2D22">
        <w:rPr>
          <w:lang w:val="en-AU"/>
        </w:rPr>
        <w:t>Accreditation period</w:t>
      </w:r>
      <w:bookmarkEnd w:id="10"/>
    </w:p>
    <w:p w14:paraId="357919A0" w14:textId="592BAA1A" w:rsidR="00EF04EB" w:rsidRPr="00AA2D22" w:rsidRDefault="00EF04EB" w:rsidP="00EF04EB">
      <w:pPr>
        <w:pStyle w:val="VCAAbody"/>
        <w:rPr>
          <w:lang w:val="en-AU"/>
        </w:rPr>
      </w:pPr>
      <w:r w:rsidRPr="00AA2D22">
        <w:rPr>
          <w:lang w:val="en-AU"/>
        </w:rPr>
        <w:t xml:space="preserve">Units </w:t>
      </w:r>
      <w:r w:rsidR="0059122D" w:rsidRPr="00AA2D22">
        <w:rPr>
          <w:lang w:val="en-AU"/>
        </w:rPr>
        <w:t>3</w:t>
      </w:r>
      <w:r w:rsidR="00851D4A">
        <w:rPr>
          <w:lang w:val="en-AU"/>
        </w:rPr>
        <w:t xml:space="preserve"> and </w:t>
      </w:r>
      <w:r w:rsidRPr="00AA2D22">
        <w:rPr>
          <w:lang w:val="en-AU"/>
        </w:rPr>
        <w:t xml:space="preserve">4: 1 January </w:t>
      </w:r>
      <w:r w:rsidR="00525F0F" w:rsidRPr="00AA2D22">
        <w:rPr>
          <w:lang w:val="en-AU"/>
        </w:rPr>
        <w:t>202</w:t>
      </w:r>
      <w:r w:rsidR="00525F0F" w:rsidRPr="00AA2D22">
        <w:rPr>
          <w:color w:val="auto"/>
          <w:lang w:val="en-AU"/>
        </w:rPr>
        <w:t>3</w:t>
      </w:r>
      <w:r w:rsidR="002553E6">
        <w:rPr>
          <w:lang w:val="en-AU"/>
        </w:rPr>
        <w:t>.</w:t>
      </w:r>
    </w:p>
    <w:p w14:paraId="01D8DD5B" w14:textId="789B786A" w:rsidR="00EF04EB" w:rsidRPr="00AA2D22" w:rsidRDefault="00EF04EB" w:rsidP="00EF04EB">
      <w:pPr>
        <w:pStyle w:val="VCAAbody"/>
        <w:rPr>
          <w:lang w:val="en-AU"/>
        </w:rPr>
      </w:pPr>
      <w:r w:rsidRPr="00AA2D22">
        <w:rPr>
          <w:lang w:val="en-AU"/>
        </w:rPr>
        <w:t xml:space="preserve">Implementation of this study commences in </w:t>
      </w:r>
      <w:r w:rsidR="00851D4A">
        <w:rPr>
          <w:lang w:val="en-AU"/>
        </w:rPr>
        <w:t xml:space="preserve">January </w:t>
      </w:r>
      <w:r w:rsidR="00481813" w:rsidRPr="00AA2D22">
        <w:rPr>
          <w:lang w:val="en-AU"/>
        </w:rPr>
        <w:t>2023</w:t>
      </w:r>
      <w:r w:rsidRPr="00AA2D22">
        <w:rPr>
          <w:lang w:val="en-AU"/>
        </w:rPr>
        <w:t>.</w:t>
      </w:r>
    </w:p>
    <w:p w14:paraId="77B09172" w14:textId="77777777" w:rsidR="00EF04EB" w:rsidRPr="00AA2D22" w:rsidRDefault="00EF04EB" w:rsidP="00EF04EB">
      <w:pPr>
        <w:pStyle w:val="VCAAHeading2"/>
        <w:rPr>
          <w:lang w:val="en-AU"/>
        </w:rPr>
      </w:pPr>
      <w:bookmarkStart w:id="11" w:name="_Toc35357922"/>
      <w:bookmarkStart w:id="12" w:name="_Toc399417878"/>
      <w:r w:rsidRPr="00AA2D22">
        <w:rPr>
          <w:lang w:val="en-AU"/>
        </w:rPr>
        <w:t>Other sources of information</w:t>
      </w:r>
      <w:bookmarkEnd w:id="11"/>
    </w:p>
    <w:p w14:paraId="4BC8B4C2" w14:textId="41D36863" w:rsidR="00EF04EB" w:rsidRPr="00AA2D22" w:rsidRDefault="00EF04EB" w:rsidP="00EF04EB">
      <w:pPr>
        <w:pStyle w:val="VCAAbody"/>
        <w:rPr>
          <w:rFonts w:ascii="HelveticaNeue LT 55 Roman" w:hAnsi="HelveticaNeue LT 55 Roman" w:cs="HelveticaNeue LT 55 Roman"/>
          <w:lang w:val="en-AU"/>
        </w:rPr>
      </w:pPr>
      <w:r w:rsidRPr="00AA2D22">
        <w:rPr>
          <w:lang w:val="en-AU"/>
        </w:rPr>
        <w:t xml:space="preserve">The </w:t>
      </w:r>
      <w:hyperlink r:id="rId21" w:history="1">
        <w:r w:rsidRPr="006A7082">
          <w:rPr>
            <w:rStyle w:val="Hyperlink"/>
            <w:i/>
          </w:rPr>
          <w:t>VCAA Bulletin</w:t>
        </w:r>
      </w:hyperlink>
      <w:r w:rsidR="00F168BA">
        <w:rPr>
          <w:lang w:val="en-AU"/>
        </w:rPr>
        <w:t xml:space="preserve"> is the only official </w:t>
      </w:r>
      <w:r w:rsidR="00F168BA" w:rsidRPr="006A7082">
        <w:t>source</w:t>
      </w:r>
      <w:r w:rsidRPr="006A7082">
        <w:t xml:space="preserve"> of changes to regulations and accredited studies. The Bulletin also regularly includes advice on VCE studies. It is the responsibility of each VCE teacher to refer to each issue of the Bulletin. The Bulletin </w:t>
      </w:r>
      <w:r w:rsidRPr="00AA2D22">
        <w:rPr>
          <w:lang w:val="en-AU"/>
        </w:rPr>
        <w:t xml:space="preserve">is available as an e-newsletter via </w:t>
      </w:r>
      <w:hyperlink r:id="rId22" w:history="1">
        <w:r w:rsidR="002314F6" w:rsidRPr="006A7082">
          <w:rPr>
            <w:rStyle w:val="Hyperlink"/>
          </w:rPr>
          <w:t>free subscription</w:t>
        </w:r>
      </w:hyperlink>
      <w:r w:rsidR="002314F6" w:rsidRPr="00AA2D22">
        <w:rPr>
          <w:lang w:val="en-AU"/>
        </w:rPr>
        <w:t xml:space="preserve"> on the VCAA website.</w:t>
      </w:r>
    </w:p>
    <w:p w14:paraId="6DCB47EC" w14:textId="57F80A16" w:rsidR="00EF04EB" w:rsidRPr="00AA2D22" w:rsidRDefault="00EF04EB" w:rsidP="00EF04EB">
      <w:pPr>
        <w:pStyle w:val="VCAAbody"/>
        <w:rPr>
          <w:rFonts w:ascii="HelveticaNeue LT 55 Roman" w:hAnsi="HelveticaNeue LT 55 Roman" w:cs="HelveticaNeue LT 55 Roman"/>
          <w:lang w:val="en-AU"/>
        </w:rPr>
      </w:pPr>
      <w:r w:rsidRPr="00AA2D22">
        <w:rPr>
          <w:color w:val="auto"/>
          <w:lang w:val="en-AU"/>
        </w:rPr>
        <w:t xml:space="preserve">To assist teachers in developing courses, the VCAA publishes online the </w:t>
      </w:r>
      <w:r w:rsidRPr="00AA2D22">
        <w:rPr>
          <w:rStyle w:val="Bodyitalic"/>
          <w:rFonts w:asciiTheme="minorHAnsi" w:hAnsiTheme="minorHAnsi" w:cstheme="minorHAnsi"/>
          <w:color w:val="auto"/>
          <w:lang w:val="en-AU"/>
        </w:rPr>
        <w:t>Advice for teachers</w:t>
      </w:r>
      <w:r w:rsidRPr="00AA2D22">
        <w:rPr>
          <w:color w:val="auto"/>
          <w:lang w:val="en-AU"/>
        </w:rPr>
        <w:t xml:space="preserve">, which includes teaching and learning activities for Units </w:t>
      </w:r>
      <w:r w:rsidR="0059122D" w:rsidRPr="00AA2D22">
        <w:rPr>
          <w:color w:val="auto"/>
          <w:lang w:val="en-AU"/>
        </w:rPr>
        <w:t>3</w:t>
      </w:r>
      <w:r w:rsidR="00851D4A">
        <w:rPr>
          <w:color w:val="auto"/>
          <w:lang w:val="en-AU"/>
        </w:rPr>
        <w:t xml:space="preserve"> and </w:t>
      </w:r>
      <w:r w:rsidRPr="00AA2D22">
        <w:rPr>
          <w:color w:val="auto"/>
          <w:lang w:val="en-AU"/>
        </w:rPr>
        <w:t>4, and advice on assessment tasks and performance level descriptors for School-assessed Coursework in Units 3 and 4.</w:t>
      </w:r>
    </w:p>
    <w:p w14:paraId="2A931395" w14:textId="600A8B66" w:rsidR="00EF04EB" w:rsidRPr="00AA2D22" w:rsidRDefault="00EF04EB" w:rsidP="00EF04EB">
      <w:pPr>
        <w:pStyle w:val="VCAAbody"/>
        <w:rPr>
          <w:lang w:val="en-AU"/>
        </w:rPr>
      </w:pPr>
      <w:r w:rsidRPr="00AA2D22">
        <w:rPr>
          <w:lang w:val="en-AU"/>
        </w:rPr>
        <w:t xml:space="preserve">The current </w:t>
      </w:r>
      <w:hyperlink r:id="rId23" w:history="1">
        <w:r w:rsidRPr="006A7082">
          <w:rPr>
            <w:rStyle w:val="Hyperlink"/>
            <w:i/>
          </w:rPr>
          <w:t>VCE Administrative Handbook</w:t>
        </w:r>
      </w:hyperlink>
      <w:r w:rsidRPr="00AA2D22">
        <w:rPr>
          <w:lang w:val="en-AU"/>
        </w:rPr>
        <w:t xml:space="preserve"> contains essential information on assessment processes and other procedures.</w:t>
      </w:r>
    </w:p>
    <w:p w14:paraId="676315B7" w14:textId="77777777" w:rsidR="00EF04EB" w:rsidRPr="00AA2D22" w:rsidRDefault="00EF04EB" w:rsidP="006A7082">
      <w:pPr>
        <w:pStyle w:val="VCAAHeading2"/>
        <w:rPr>
          <w:lang w:val="en-AU"/>
        </w:rPr>
      </w:pPr>
      <w:r w:rsidRPr="00AA2D22">
        <w:rPr>
          <w:lang w:val="en-AU"/>
        </w:rPr>
        <w:t>VCE providers</w:t>
      </w:r>
    </w:p>
    <w:p w14:paraId="5F44FE79" w14:textId="77777777" w:rsidR="00EF04EB" w:rsidRPr="00AA2D22" w:rsidRDefault="00EF04EB" w:rsidP="00EF04EB">
      <w:pPr>
        <w:pStyle w:val="VCAAbody"/>
        <w:rPr>
          <w:lang w:val="en-AU"/>
        </w:rPr>
      </w:pPr>
      <w:r w:rsidRPr="00AA2D22">
        <w:rPr>
          <w:lang w:val="en-AU"/>
        </w:rPr>
        <w:t>Throughout this study design the term ‘school’ is intended to include both schools and other VCE providers.</w:t>
      </w:r>
    </w:p>
    <w:p w14:paraId="74E33E7F" w14:textId="77777777" w:rsidR="00EF04EB" w:rsidRPr="00AA2D22" w:rsidRDefault="00EF04EB" w:rsidP="006A7082">
      <w:pPr>
        <w:pStyle w:val="VCAAHeading2"/>
        <w:rPr>
          <w:lang w:val="en-AU"/>
        </w:rPr>
      </w:pPr>
      <w:r w:rsidRPr="00AA2D22">
        <w:rPr>
          <w:lang w:val="en-AU"/>
        </w:rPr>
        <w:t>Copyright</w:t>
      </w:r>
    </w:p>
    <w:p w14:paraId="4CE18679" w14:textId="5F6C0EA6" w:rsidR="00EF04EB" w:rsidRPr="00AA2D22" w:rsidRDefault="00C36599" w:rsidP="00F168BA">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2"/>
    <w:p w14:paraId="2B976676" w14:textId="02F09EDC" w:rsidR="00EF04EB" w:rsidRPr="00AA2D22" w:rsidRDefault="00EF04EB" w:rsidP="006A7082">
      <w:pPr>
        <w:pStyle w:val="VCAAbody"/>
        <w:rPr>
          <w:lang w:val="en-AU"/>
        </w:rPr>
      </w:pPr>
      <w:r w:rsidRPr="00AA2D22">
        <w:rPr>
          <w:lang w:val="en-AU"/>
        </w:rPr>
        <w:br w:type="page"/>
      </w:r>
    </w:p>
    <w:p w14:paraId="52344014" w14:textId="4A903A37" w:rsidR="00EF04EB" w:rsidRPr="00AA2D22" w:rsidRDefault="00EF04EB" w:rsidP="00EF04EB">
      <w:pPr>
        <w:pStyle w:val="VCAAHeading1"/>
        <w:rPr>
          <w:lang w:val="en-AU"/>
        </w:rPr>
      </w:pPr>
      <w:bookmarkStart w:id="13" w:name="_Toc35357923"/>
      <w:r w:rsidRPr="00AA2D22">
        <w:rPr>
          <w:lang w:val="en-AU"/>
        </w:rPr>
        <w:lastRenderedPageBreak/>
        <w:t>Introduction</w:t>
      </w:r>
      <w:bookmarkEnd w:id="13"/>
    </w:p>
    <w:p w14:paraId="398B0F11" w14:textId="085738F7" w:rsidR="00EF04EB" w:rsidRPr="00AA2D22" w:rsidRDefault="00EF04EB" w:rsidP="00EF04EB">
      <w:pPr>
        <w:pStyle w:val="VCAAHeading2"/>
        <w:rPr>
          <w:lang w:val="en-AU"/>
        </w:rPr>
      </w:pPr>
      <w:bookmarkStart w:id="14" w:name="_Toc35357924"/>
      <w:r w:rsidRPr="00AA2D22">
        <w:rPr>
          <w:lang w:val="en-AU"/>
        </w:rPr>
        <w:t>Scope of study</w:t>
      </w:r>
      <w:bookmarkEnd w:id="14"/>
    </w:p>
    <w:p w14:paraId="26CDC3D0" w14:textId="47669549" w:rsidR="00EF04EB" w:rsidRPr="00AA2D22" w:rsidRDefault="00BF3363" w:rsidP="00EF04EB">
      <w:pPr>
        <w:pStyle w:val="VCAAbody"/>
        <w:rPr>
          <w:lang w:val="en-AU"/>
        </w:rPr>
      </w:pPr>
      <w:r w:rsidRPr="00AA2D22">
        <w:rPr>
          <w:lang w:val="en-AU"/>
        </w:rPr>
        <w:t>Th</w:t>
      </w:r>
      <w:r w:rsidR="00825752">
        <w:rPr>
          <w:lang w:val="en-AU"/>
        </w:rPr>
        <w:t>is</w:t>
      </w:r>
      <w:r w:rsidRPr="00AA2D22">
        <w:rPr>
          <w:lang w:val="en-AU"/>
        </w:rPr>
        <w:t xml:space="preserve"> study investigates algorithmics, which provides a structured framework for solving real-world, practical problems with computational methods</w:t>
      </w:r>
      <w:r w:rsidR="00EF04EB" w:rsidRPr="00AA2D22">
        <w:rPr>
          <w:lang w:val="en-AU"/>
        </w:rPr>
        <w:t>.</w:t>
      </w:r>
      <w:r w:rsidRPr="00AA2D22">
        <w:rPr>
          <w:lang w:val="en-AU"/>
        </w:rPr>
        <w:t xml:space="preserve"> Algorithmics is fundamental to computer science and software engineering and is essential for understanding the technical underpinnings of the </w:t>
      </w:r>
      <w:r w:rsidRPr="00AA2D22">
        <w:rPr>
          <w:color w:val="auto"/>
          <w:lang w:val="en-AU"/>
        </w:rPr>
        <w:t xml:space="preserve">information society. </w:t>
      </w:r>
      <w:r w:rsidRPr="00AA2D22">
        <w:rPr>
          <w:lang w:val="en-AU"/>
        </w:rPr>
        <w:t>Beyond its use in computing, algorithmics provides a general discipline of rational thought by virtue of the methodical way</w:t>
      </w:r>
      <w:r w:rsidR="002314F6" w:rsidRPr="00AA2D22">
        <w:rPr>
          <w:lang w:val="en-AU"/>
        </w:rPr>
        <w:t xml:space="preserve"> it approaches problem</w:t>
      </w:r>
      <w:r w:rsidR="00B17CC8">
        <w:rPr>
          <w:lang w:val="en-AU"/>
        </w:rPr>
        <w:t>-</w:t>
      </w:r>
      <w:r w:rsidR="002314F6" w:rsidRPr="00AA2D22">
        <w:rPr>
          <w:lang w:val="en-AU"/>
        </w:rPr>
        <w:t>solving.</w:t>
      </w:r>
    </w:p>
    <w:p w14:paraId="1C48AED1" w14:textId="5CAA351F" w:rsidR="00BF3363" w:rsidRPr="00AA2D22" w:rsidRDefault="00BF3363" w:rsidP="00EF04EB">
      <w:pPr>
        <w:pStyle w:val="VCAAbody"/>
        <w:rPr>
          <w:lang w:val="en-AU"/>
        </w:rPr>
      </w:pPr>
      <w:r w:rsidRPr="00AA2D22">
        <w:rPr>
          <w:color w:val="auto"/>
          <w:lang w:val="en-AU"/>
        </w:rPr>
        <w:t xml:space="preserve">VCE Algorithmics (HESS) </w:t>
      </w:r>
      <w:r w:rsidRPr="00AA2D22">
        <w:rPr>
          <w:lang w:val="en-AU"/>
        </w:rPr>
        <w:t xml:space="preserve">examines how information about the world can be systematically represented and how the processes can be made sufficiently explicit and precise so they can be implemented in a computer program. The focus is not on </w:t>
      </w:r>
      <w:r w:rsidRPr="00AA2D22">
        <w:rPr>
          <w:color w:val="auto"/>
          <w:lang w:val="en-AU"/>
        </w:rPr>
        <w:t>coding</w:t>
      </w:r>
      <w:r w:rsidRPr="00AA2D22">
        <w:rPr>
          <w:lang w:val="en-AU"/>
        </w:rPr>
        <w:t xml:space="preserve"> but on ‘algorithmic thinking’. </w:t>
      </w:r>
      <w:r w:rsidRPr="00AA2D22">
        <w:rPr>
          <w:color w:val="auto"/>
          <w:lang w:val="en-AU"/>
        </w:rPr>
        <w:t xml:space="preserve">Algorithmics </w:t>
      </w:r>
      <w:r w:rsidRPr="00AA2D22">
        <w:rPr>
          <w:lang w:val="en-AU"/>
        </w:rPr>
        <w:t>covers systematic methods for analysing real-world problems and identifying the salient aspects that need to be modelled as the basis for finding a solution. It explores the design of algorithms to solve these problems, resulting in a powerful approach to manipulating, and reasoning about, structured information.</w:t>
      </w:r>
    </w:p>
    <w:p w14:paraId="08C4C367" w14:textId="4579E7D6" w:rsidR="00BF3363" w:rsidRPr="00AA2D22" w:rsidRDefault="00BF3363" w:rsidP="00F168BA">
      <w:pPr>
        <w:pStyle w:val="VCAAbody"/>
        <w:ind w:right="141"/>
        <w:rPr>
          <w:color w:val="auto"/>
          <w:lang w:val="en-AU"/>
        </w:rPr>
      </w:pPr>
      <w:r w:rsidRPr="00AA2D22">
        <w:rPr>
          <w:color w:val="auto"/>
          <w:lang w:val="en-AU"/>
        </w:rPr>
        <w:t xml:space="preserve">Mathematical techniques are used to establish crucial properties of algorithms, such as how their performance can be scaled to the size of the problem to be solved. </w:t>
      </w:r>
      <w:r w:rsidR="00691A5B" w:rsidRPr="00AA2D22">
        <w:rPr>
          <w:color w:val="auto"/>
          <w:lang w:val="en-AU"/>
        </w:rPr>
        <w:t>This leads to an understanding of what types of algorithms are able to work efficiently at very large scales.</w:t>
      </w:r>
      <w:r w:rsidR="00691A5B" w:rsidRPr="00AA2D22">
        <w:rPr>
          <w:color w:val="FF0000"/>
          <w:lang w:val="en-AU"/>
        </w:rPr>
        <w:t xml:space="preserve"> </w:t>
      </w:r>
      <w:r w:rsidR="00691A5B" w:rsidRPr="00AA2D22">
        <w:rPr>
          <w:color w:val="auto"/>
          <w:lang w:val="en-AU"/>
        </w:rPr>
        <w:t>Algorithmics also covers deeper topics in computer scienc</w:t>
      </w:r>
      <w:r w:rsidR="00691A5B" w:rsidRPr="00316AA2">
        <w:rPr>
          <w:color w:val="auto"/>
          <w:lang w:val="en-AU"/>
        </w:rPr>
        <w:t>e such as the possibility of artificial intelligence</w:t>
      </w:r>
      <w:r w:rsidR="00C02796" w:rsidRPr="00316AA2">
        <w:rPr>
          <w:color w:val="auto"/>
          <w:lang w:val="en-AU"/>
        </w:rPr>
        <w:t>, statistical methods of computation</w:t>
      </w:r>
      <w:r w:rsidR="00316AA2" w:rsidRPr="006A7082">
        <w:rPr>
          <w:color w:val="auto"/>
          <w:lang w:val="en-AU"/>
        </w:rPr>
        <w:t>,</w:t>
      </w:r>
      <w:r w:rsidR="00C02796" w:rsidRPr="00316AA2">
        <w:rPr>
          <w:color w:val="auto"/>
          <w:lang w:val="en-AU"/>
        </w:rPr>
        <w:t xml:space="preserve"> and ethical issues</w:t>
      </w:r>
      <w:r w:rsidR="00316AA2" w:rsidRPr="00316AA2">
        <w:rPr>
          <w:color w:val="auto"/>
          <w:lang w:val="en-AU"/>
        </w:rPr>
        <w:t xml:space="preserve"> related to both these topics</w:t>
      </w:r>
      <w:r w:rsidR="00691A5B" w:rsidRPr="00316AA2">
        <w:rPr>
          <w:color w:val="auto"/>
          <w:lang w:val="en-AU"/>
        </w:rPr>
        <w:t>.</w:t>
      </w:r>
      <w:r w:rsidR="00691A5B" w:rsidRPr="00AA2D22">
        <w:rPr>
          <w:color w:val="FF0000"/>
          <w:lang w:val="en-AU"/>
        </w:rPr>
        <w:t xml:space="preserve"> </w:t>
      </w:r>
      <w:r w:rsidR="00691A5B" w:rsidRPr="00AA2D22">
        <w:rPr>
          <w:color w:val="auto"/>
          <w:lang w:val="en-AU"/>
        </w:rPr>
        <w:t>This investigation of theoretical topics is compl</w:t>
      </w:r>
      <w:r w:rsidR="00DF0590" w:rsidRPr="00AA2D22">
        <w:rPr>
          <w:color w:val="auto"/>
          <w:lang w:val="en-AU"/>
        </w:rPr>
        <w:t>e</w:t>
      </w:r>
      <w:r w:rsidR="00691A5B" w:rsidRPr="00AA2D22">
        <w:rPr>
          <w:color w:val="auto"/>
          <w:lang w:val="en-AU"/>
        </w:rPr>
        <w:t>mented by the development of skills in a high-level programming language.</w:t>
      </w:r>
    </w:p>
    <w:p w14:paraId="3EDDC4B9" w14:textId="06F4EECF" w:rsidR="00EF04EB" w:rsidRPr="00AA2D22" w:rsidRDefault="00EF04EB" w:rsidP="00EF04EB">
      <w:pPr>
        <w:pStyle w:val="VCAAHeading2"/>
        <w:rPr>
          <w:lang w:val="en-AU"/>
        </w:rPr>
      </w:pPr>
      <w:bookmarkStart w:id="15" w:name="_Toc35357925"/>
      <w:r w:rsidRPr="00AA2D22">
        <w:rPr>
          <w:lang w:val="en-AU"/>
        </w:rPr>
        <w:t>Rationale</w:t>
      </w:r>
      <w:bookmarkEnd w:id="15"/>
    </w:p>
    <w:p w14:paraId="5CD0D5F5" w14:textId="348177E0" w:rsidR="00EF04EB" w:rsidRPr="00AA2D22" w:rsidRDefault="00691A5B" w:rsidP="00EF04EB">
      <w:pPr>
        <w:pStyle w:val="VCAAbody"/>
        <w:rPr>
          <w:lang w:val="en-AU"/>
        </w:rPr>
      </w:pPr>
      <w:r w:rsidRPr="00AA2D22">
        <w:rPr>
          <w:lang w:val="en-AU"/>
        </w:rPr>
        <w:t xml:space="preserve">Computing is central to our society and economy and drives innovation across many fields of human </w:t>
      </w:r>
      <w:r w:rsidRPr="00AA2D22">
        <w:rPr>
          <w:color w:val="auto"/>
          <w:lang w:val="en-AU"/>
        </w:rPr>
        <w:t>endeavo</w:t>
      </w:r>
      <w:r w:rsidR="00DF0590" w:rsidRPr="00AA2D22">
        <w:rPr>
          <w:color w:val="auto"/>
          <w:lang w:val="en-AU"/>
        </w:rPr>
        <w:t>u</w:t>
      </w:r>
      <w:r w:rsidRPr="00AA2D22">
        <w:rPr>
          <w:color w:val="auto"/>
          <w:lang w:val="en-AU"/>
        </w:rPr>
        <w:t>r</w:t>
      </w:r>
      <w:r w:rsidRPr="00AA2D22">
        <w:rPr>
          <w:lang w:val="en-AU"/>
        </w:rPr>
        <w:t>. Computation has fundamentally transformed the way we conduct science and engineering</w:t>
      </w:r>
      <w:r w:rsidR="00AD5875">
        <w:rPr>
          <w:lang w:val="en-AU"/>
        </w:rPr>
        <w:t xml:space="preserve">, as </w:t>
      </w:r>
      <w:r w:rsidRPr="00AA2D22">
        <w:rPr>
          <w:lang w:val="en-AU"/>
        </w:rPr>
        <w:t>simulation, virtual experiments</w:t>
      </w:r>
      <w:r w:rsidR="00ED1C1F">
        <w:rPr>
          <w:lang w:val="en-AU"/>
        </w:rPr>
        <w:t>,</w:t>
      </w:r>
      <w:r w:rsidRPr="00AA2D22">
        <w:rPr>
          <w:lang w:val="en-AU"/>
        </w:rPr>
        <w:t xml:space="preserve"> and computational analysis and prediction have become indispensable parts of the contemporary scientific method</w:t>
      </w:r>
      <w:r w:rsidR="00EF04EB" w:rsidRPr="00AA2D22">
        <w:rPr>
          <w:lang w:val="en-AU"/>
        </w:rPr>
        <w:t>.</w:t>
      </w:r>
      <w:r w:rsidRPr="00AA2D22">
        <w:rPr>
          <w:lang w:val="en-AU"/>
        </w:rPr>
        <w:t xml:space="preserve"> Computation enables us to make sense of data, whether </w:t>
      </w:r>
      <w:r w:rsidR="00C307B3">
        <w:rPr>
          <w:lang w:val="en-AU"/>
        </w:rPr>
        <w:t>the data</w:t>
      </w:r>
      <w:r w:rsidR="00C307B3" w:rsidRPr="00AA2D22">
        <w:rPr>
          <w:lang w:val="en-AU"/>
        </w:rPr>
        <w:t xml:space="preserve"> </w:t>
      </w:r>
      <w:r w:rsidRPr="00AA2D22">
        <w:rPr>
          <w:lang w:val="en-AU"/>
        </w:rPr>
        <w:t>concerns the environment, the economy, health, entertainment, social and organi</w:t>
      </w:r>
      <w:r w:rsidR="00DF0590" w:rsidRPr="00AA2D22">
        <w:rPr>
          <w:color w:val="auto"/>
          <w:lang w:val="en-AU"/>
        </w:rPr>
        <w:t>s</w:t>
      </w:r>
      <w:r w:rsidRPr="00AA2D22">
        <w:rPr>
          <w:lang w:val="en-AU"/>
        </w:rPr>
        <w:t>ational structures</w:t>
      </w:r>
      <w:r w:rsidR="006208FD">
        <w:rPr>
          <w:lang w:val="en-AU"/>
        </w:rPr>
        <w:t>,</w:t>
      </w:r>
      <w:r w:rsidRPr="00AA2D22">
        <w:rPr>
          <w:lang w:val="en-AU"/>
        </w:rPr>
        <w:t xml:space="preserve"> or any other sphere of human experience. </w:t>
      </w:r>
      <w:r w:rsidRPr="00AA2D22">
        <w:rPr>
          <w:color w:val="auto"/>
          <w:lang w:val="en-AU"/>
        </w:rPr>
        <w:t>Algorithmics</w:t>
      </w:r>
      <w:r w:rsidRPr="00AA2D22">
        <w:rPr>
          <w:lang w:val="en-AU"/>
        </w:rPr>
        <w:t xml:space="preserve"> underpins all computational methods and only through using algorithms can there be full appreciation of their potential and limitations, allowing the development of efficient computational solutions.</w:t>
      </w:r>
    </w:p>
    <w:p w14:paraId="42D3FCA9" w14:textId="0D07BE9A" w:rsidR="00691A5B" w:rsidRPr="00AA2D22" w:rsidRDefault="00691A5B" w:rsidP="00EF04EB">
      <w:pPr>
        <w:pStyle w:val="VCAAbody"/>
        <w:rPr>
          <w:color w:val="auto"/>
          <w:lang w:val="en-AU"/>
        </w:rPr>
      </w:pPr>
      <w:r w:rsidRPr="00AA2D22">
        <w:rPr>
          <w:color w:val="auto"/>
          <w:lang w:val="en-AU"/>
        </w:rPr>
        <w:t xml:space="preserve">VCE Algorithmics (HESS) </w:t>
      </w:r>
      <w:r w:rsidRPr="00AA2D22">
        <w:rPr>
          <w:lang w:val="en-AU"/>
        </w:rPr>
        <w:t>provides the foundation for studying com</w:t>
      </w:r>
      <w:r w:rsidR="00EE50A7" w:rsidRPr="00AA2D22">
        <w:rPr>
          <w:lang w:val="en-AU"/>
        </w:rPr>
        <w:t>p</w:t>
      </w:r>
      <w:r w:rsidRPr="00AA2D22">
        <w:rPr>
          <w:lang w:val="en-AU"/>
        </w:rPr>
        <w:t xml:space="preserve">uter science and software engineering at tertiary level and some universities may offer accelerated pathways to students </w:t>
      </w:r>
      <w:r w:rsidR="00EE50A7" w:rsidRPr="00AA2D22">
        <w:rPr>
          <w:lang w:val="en-AU"/>
        </w:rPr>
        <w:t xml:space="preserve">who have completed the study. The study also provides a conceptual framework for structured </w:t>
      </w:r>
      <w:r w:rsidR="00EE50A7" w:rsidRPr="00AA2D22">
        <w:rPr>
          <w:color w:val="auto"/>
          <w:lang w:val="en-AU"/>
        </w:rPr>
        <w:t xml:space="preserve">and analytical </w:t>
      </w:r>
      <w:r w:rsidR="00EE50A7" w:rsidRPr="00AA2D22">
        <w:rPr>
          <w:lang w:val="en-AU"/>
        </w:rPr>
        <w:t>problem</w:t>
      </w:r>
      <w:r w:rsidR="00B17CC8">
        <w:rPr>
          <w:lang w:val="en-AU"/>
        </w:rPr>
        <w:t>-</w:t>
      </w:r>
      <w:r w:rsidR="00EE50A7" w:rsidRPr="00AA2D22">
        <w:rPr>
          <w:lang w:val="en-AU"/>
        </w:rPr>
        <w:t>solving in STEM (Science, Technology, Engineering and Mathematics) and other disciplines that benefit from formal reasoning.</w:t>
      </w:r>
    </w:p>
    <w:p w14:paraId="52ACEF4B" w14:textId="7C159701" w:rsidR="00EF04EB" w:rsidRPr="00AA2D22" w:rsidRDefault="00EF04EB" w:rsidP="00EF04EB">
      <w:pPr>
        <w:pStyle w:val="VCAAHeading2"/>
        <w:rPr>
          <w:lang w:val="en-AU"/>
        </w:rPr>
      </w:pPr>
      <w:bookmarkStart w:id="16" w:name="_Toc35357926"/>
      <w:r w:rsidRPr="00AA2D22">
        <w:rPr>
          <w:lang w:val="en-AU"/>
        </w:rPr>
        <w:t>Aims</w:t>
      </w:r>
      <w:bookmarkEnd w:id="16"/>
    </w:p>
    <w:p w14:paraId="4F650189" w14:textId="77777777" w:rsidR="00EF04EB" w:rsidRPr="00AA2D22" w:rsidRDefault="00EF04EB" w:rsidP="00EF04EB">
      <w:pPr>
        <w:pStyle w:val="VCAAbody"/>
        <w:rPr>
          <w:lang w:val="en-AU"/>
        </w:rPr>
      </w:pPr>
      <w:r w:rsidRPr="00AA2D22">
        <w:rPr>
          <w:lang w:val="en-AU"/>
        </w:rPr>
        <w:t>This study enables students to:</w:t>
      </w:r>
    </w:p>
    <w:p w14:paraId="70F8D72F" w14:textId="38A106F7" w:rsidR="00EF04EB" w:rsidRPr="00AA2D22" w:rsidRDefault="00EE50A7" w:rsidP="00403A42">
      <w:pPr>
        <w:pStyle w:val="VCAAbullet"/>
      </w:pPr>
      <w:r w:rsidRPr="00AA2D22">
        <w:t>understand the mathematical foundations of computer science</w:t>
      </w:r>
    </w:p>
    <w:p w14:paraId="1176C42A" w14:textId="337122A7" w:rsidR="00EE50A7" w:rsidRPr="00AA2D22" w:rsidRDefault="00EE50A7" w:rsidP="00403A42">
      <w:pPr>
        <w:pStyle w:val="VCAAbullet"/>
      </w:pPr>
      <w:r w:rsidRPr="00AA2D22">
        <w:t>use symbolic representations and abstraction to formalise real-world information problems</w:t>
      </w:r>
    </w:p>
    <w:p w14:paraId="43DE2BF4" w14:textId="7D27D68F" w:rsidR="00EE50A7" w:rsidRPr="00AA2D22" w:rsidRDefault="00EE50A7" w:rsidP="00403A42">
      <w:pPr>
        <w:pStyle w:val="VCAAbullet"/>
      </w:pPr>
      <w:r w:rsidRPr="00AA2D22">
        <w:t>design algorithms to solve practical information problems, using suitable abstract data types</w:t>
      </w:r>
      <w:r w:rsidR="007F0D52">
        <w:t xml:space="preserve"> </w:t>
      </w:r>
      <w:r w:rsidRPr="00AA2D22">
        <w:t>and algorithm design patterns</w:t>
      </w:r>
    </w:p>
    <w:p w14:paraId="448CA7DA" w14:textId="2203C933" w:rsidR="00EE50A7" w:rsidRPr="00AA2D22" w:rsidRDefault="00EE50A7" w:rsidP="00403A42">
      <w:pPr>
        <w:pStyle w:val="VCAAbullet"/>
      </w:pPr>
      <w:r w:rsidRPr="00AA2D22">
        <w:t>investigate t</w:t>
      </w:r>
      <w:r w:rsidRPr="00825752">
        <w:t>he efficiency and correctness of algorithms through formal analysis and empirically through implementation as computer programs</w:t>
      </w:r>
    </w:p>
    <w:p w14:paraId="044D9729" w14:textId="178B5EE2" w:rsidR="00EF04EB" w:rsidRPr="00AA2D22" w:rsidRDefault="00EE50A7" w:rsidP="00403A42">
      <w:pPr>
        <w:pStyle w:val="VCAAbullet"/>
      </w:pPr>
      <w:r w:rsidRPr="00AA2D22">
        <w:lastRenderedPageBreak/>
        <w:t>reason about the mathematical limits of computability</w:t>
      </w:r>
    </w:p>
    <w:p w14:paraId="2E2C99E4" w14:textId="13555E59" w:rsidR="008167A9" w:rsidRPr="00AA2D22" w:rsidRDefault="008167A9" w:rsidP="00403A42">
      <w:pPr>
        <w:pStyle w:val="VCAAbullet"/>
      </w:pPr>
      <w:r w:rsidRPr="00AA2D22">
        <w:t>understand ethical issues relating to data-driven algorithms</w:t>
      </w:r>
      <w:r w:rsidR="0029461D" w:rsidRPr="00AA2D22">
        <w:t>.</w:t>
      </w:r>
    </w:p>
    <w:p w14:paraId="2FACA117" w14:textId="1503F87F" w:rsidR="00EF04EB" w:rsidRPr="00AA2D22" w:rsidRDefault="00EF04EB" w:rsidP="00EF04EB">
      <w:pPr>
        <w:pStyle w:val="VCAAHeading2"/>
        <w:rPr>
          <w:lang w:val="en-AU"/>
        </w:rPr>
      </w:pPr>
      <w:bookmarkStart w:id="17" w:name="_Toc35357927"/>
      <w:r w:rsidRPr="00AA2D22">
        <w:rPr>
          <w:lang w:val="en-AU"/>
        </w:rPr>
        <w:t>Structure</w:t>
      </w:r>
      <w:bookmarkEnd w:id="17"/>
    </w:p>
    <w:p w14:paraId="0CACB4BE" w14:textId="6761A54B" w:rsidR="00EF04EB" w:rsidRPr="00AA2D22" w:rsidRDefault="00EF04EB" w:rsidP="00EF04EB">
      <w:pPr>
        <w:pStyle w:val="VCAAbody"/>
        <w:rPr>
          <w:lang w:val="en-AU"/>
        </w:rPr>
      </w:pPr>
      <w:r w:rsidRPr="00AA2D22">
        <w:rPr>
          <w:lang w:val="en-AU"/>
        </w:rPr>
        <w:t xml:space="preserve">The study is made up of </w:t>
      </w:r>
      <w:r w:rsidR="0059122D" w:rsidRPr="00AA2D22">
        <w:rPr>
          <w:lang w:val="en-AU"/>
        </w:rPr>
        <w:t>two</w:t>
      </w:r>
      <w:r w:rsidRPr="00AA2D22">
        <w:rPr>
          <w:lang w:val="en-AU"/>
        </w:rPr>
        <w:t xml:space="preserve"> units. </w:t>
      </w:r>
    </w:p>
    <w:p w14:paraId="3A90B239" w14:textId="69E00954" w:rsidR="00EF04EB" w:rsidRPr="00AA2D22" w:rsidRDefault="00EF04EB" w:rsidP="006A7082">
      <w:pPr>
        <w:pStyle w:val="VCAAbullet"/>
      </w:pPr>
      <w:r w:rsidRPr="00AA2D22">
        <w:t xml:space="preserve">Unit 3: </w:t>
      </w:r>
      <w:r w:rsidR="00035152" w:rsidRPr="00AA2D22">
        <w:t>Algorithm</w:t>
      </w:r>
      <w:r w:rsidR="00035152" w:rsidRPr="007B0A24">
        <w:t xml:space="preserve">ic </w:t>
      </w:r>
      <w:r w:rsidR="00035152" w:rsidRPr="006A7082">
        <w:t>problem</w:t>
      </w:r>
      <w:r w:rsidR="00204AFB" w:rsidRPr="006A7082">
        <w:t>-</w:t>
      </w:r>
      <w:r w:rsidR="00035152" w:rsidRPr="006A7082">
        <w:t>solving</w:t>
      </w:r>
    </w:p>
    <w:p w14:paraId="5C1202C8" w14:textId="2A15778F" w:rsidR="00EF04EB" w:rsidRPr="00AA2D22" w:rsidRDefault="00EF04EB" w:rsidP="006A7082">
      <w:pPr>
        <w:pStyle w:val="VCAAbullet"/>
      </w:pPr>
      <w:r w:rsidRPr="00AA2D22">
        <w:t xml:space="preserve">Unit 4: </w:t>
      </w:r>
      <w:r w:rsidR="00035152" w:rsidRPr="00AA2D22">
        <w:t>Principles of algorithmics</w:t>
      </w:r>
    </w:p>
    <w:p w14:paraId="3A0196D6" w14:textId="77777777" w:rsidR="00EF04EB" w:rsidRPr="00AA2D22" w:rsidRDefault="00EF04EB" w:rsidP="00EF04EB">
      <w:pPr>
        <w:pStyle w:val="VCAAbody"/>
        <w:rPr>
          <w:lang w:val="en-AU"/>
        </w:rPr>
      </w:pPr>
      <w:r w:rsidRPr="00AA2D22">
        <w:rPr>
          <w:lang w:val="en-AU"/>
        </w:rPr>
        <w:t>Each unit deals with specific content contained in areas of study and is designed to enable students to achieve a set of outcomes for that unit. Each outcome is described in terms of key knowledge and key skills.</w:t>
      </w:r>
    </w:p>
    <w:p w14:paraId="6A0463F6" w14:textId="3A1D33B2" w:rsidR="00EF04EB" w:rsidRPr="00AA2D22" w:rsidRDefault="00EF04EB" w:rsidP="00EF04EB">
      <w:pPr>
        <w:pStyle w:val="VCAAHeading2"/>
        <w:rPr>
          <w:lang w:val="en-AU"/>
        </w:rPr>
      </w:pPr>
      <w:bookmarkStart w:id="18" w:name="_Toc35357928"/>
      <w:r w:rsidRPr="00AA2D22">
        <w:rPr>
          <w:lang w:val="en-AU"/>
        </w:rPr>
        <w:t>Entry</w:t>
      </w:r>
      <w:bookmarkEnd w:id="18"/>
    </w:p>
    <w:p w14:paraId="457BB480" w14:textId="6FD725F4" w:rsidR="00EF04EB" w:rsidRPr="00AA2D22" w:rsidRDefault="00EF04EB" w:rsidP="002314F6">
      <w:pPr>
        <w:pStyle w:val="VCAAbody"/>
        <w:rPr>
          <w:lang w:val="en-AU"/>
        </w:rPr>
      </w:pPr>
      <w:r w:rsidRPr="00AA2D22">
        <w:rPr>
          <w:lang w:val="en-AU"/>
        </w:rPr>
        <w:t>Students m</w:t>
      </w:r>
      <w:r w:rsidRPr="00604DDF">
        <w:rPr>
          <w:lang w:val="en-AU"/>
        </w:rPr>
        <w:t xml:space="preserve">ust undertake Unit 3 and Unit 4 as a sequence. Units </w:t>
      </w:r>
      <w:r w:rsidR="008C2979" w:rsidRPr="00604DDF">
        <w:rPr>
          <w:lang w:val="en-AU"/>
        </w:rPr>
        <w:t>3</w:t>
      </w:r>
      <w:r w:rsidR="00851D4A" w:rsidRPr="00604DDF">
        <w:rPr>
          <w:lang w:val="en-AU"/>
        </w:rPr>
        <w:t xml:space="preserve"> and </w:t>
      </w:r>
      <w:r w:rsidRPr="00604DDF">
        <w:rPr>
          <w:lang w:val="en-AU"/>
        </w:rPr>
        <w:t xml:space="preserve">4 </w:t>
      </w:r>
      <w:r w:rsidR="00AE08EC" w:rsidRPr="00604DDF">
        <w:rPr>
          <w:lang w:val="en-AU"/>
        </w:rPr>
        <w:t xml:space="preserve">of a </w:t>
      </w:r>
      <w:r w:rsidR="00C10A96" w:rsidRPr="006A7082">
        <w:rPr>
          <w:lang w:val="en-AU"/>
        </w:rPr>
        <w:t xml:space="preserve">Higher Education </w:t>
      </w:r>
      <w:r w:rsidR="0055410F" w:rsidRPr="006A7082">
        <w:rPr>
          <w:lang w:val="en-AU"/>
        </w:rPr>
        <w:t>s</w:t>
      </w:r>
      <w:r w:rsidR="00C10A96" w:rsidRPr="006A7082">
        <w:rPr>
          <w:lang w:val="en-AU"/>
        </w:rPr>
        <w:t xml:space="preserve">cored </w:t>
      </w:r>
      <w:r w:rsidR="0055410F" w:rsidRPr="006A7082">
        <w:rPr>
          <w:lang w:val="en-AU"/>
        </w:rPr>
        <w:t>s</w:t>
      </w:r>
      <w:r w:rsidR="00C10A96" w:rsidRPr="006A7082">
        <w:rPr>
          <w:lang w:val="en-AU"/>
        </w:rPr>
        <w:t>tudy (</w:t>
      </w:r>
      <w:r w:rsidR="00AE08EC" w:rsidRPr="00604DDF">
        <w:rPr>
          <w:lang w:val="en-AU"/>
        </w:rPr>
        <w:t>HESS</w:t>
      </w:r>
      <w:r w:rsidR="00C10A96" w:rsidRPr="006A7082">
        <w:rPr>
          <w:lang w:val="en-AU"/>
        </w:rPr>
        <w:t>)</w:t>
      </w:r>
      <w:r w:rsidR="00AE08EC" w:rsidRPr="00604DDF">
        <w:rPr>
          <w:lang w:val="en-AU"/>
        </w:rPr>
        <w:t xml:space="preserve"> are designed to </w:t>
      </w:r>
      <w:r w:rsidR="00DD3F0E" w:rsidRPr="006A7082">
        <w:rPr>
          <w:lang w:val="en-AU"/>
        </w:rPr>
        <w:t xml:space="preserve">the </w:t>
      </w:r>
      <w:r w:rsidR="00AE08EC" w:rsidRPr="00604DDF">
        <w:rPr>
          <w:lang w:val="en-AU"/>
        </w:rPr>
        <w:t>equivalent</w:t>
      </w:r>
      <w:r w:rsidR="00DD3F0E" w:rsidRPr="006A7082">
        <w:rPr>
          <w:lang w:val="en-AU"/>
        </w:rPr>
        <w:t xml:space="preserve"> standard</w:t>
      </w:r>
      <w:r w:rsidR="00AE08EC" w:rsidRPr="00604DDF">
        <w:rPr>
          <w:lang w:val="en-AU"/>
        </w:rPr>
        <w:t xml:space="preserve"> of </w:t>
      </w:r>
      <w:r w:rsidR="00DD3F0E" w:rsidRPr="006A7082">
        <w:rPr>
          <w:lang w:val="en-AU"/>
        </w:rPr>
        <w:t xml:space="preserve">a </w:t>
      </w:r>
      <w:r w:rsidR="00AE08EC" w:rsidRPr="00604DDF">
        <w:rPr>
          <w:lang w:val="en-AU"/>
        </w:rPr>
        <w:t xml:space="preserve">first-year university </w:t>
      </w:r>
      <w:r w:rsidR="0055410F" w:rsidRPr="00604DDF">
        <w:rPr>
          <w:lang w:val="en-AU"/>
        </w:rPr>
        <w:t>subject</w:t>
      </w:r>
      <w:r w:rsidRPr="00604DDF">
        <w:rPr>
          <w:lang w:val="en-AU"/>
        </w:rPr>
        <w:t xml:space="preserve">. All VCE </w:t>
      </w:r>
      <w:r w:rsidR="00AE08EC" w:rsidRPr="00604DDF">
        <w:rPr>
          <w:lang w:val="en-AU"/>
        </w:rPr>
        <w:t xml:space="preserve">HESS </w:t>
      </w:r>
      <w:r w:rsidRPr="00604DDF">
        <w:rPr>
          <w:lang w:val="en-AU"/>
        </w:rPr>
        <w:t>studies are benchmark</w:t>
      </w:r>
      <w:r w:rsidRPr="00AA2D22">
        <w:rPr>
          <w:lang w:val="en-AU"/>
        </w:rPr>
        <w:t xml:space="preserve">ed against comparable national and international </w:t>
      </w:r>
      <w:r w:rsidR="00AE08EC" w:rsidRPr="00AA2D22">
        <w:rPr>
          <w:lang w:val="en-AU"/>
        </w:rPr>
        <w:t xml:space="preserve">tertiary </w:t>
      </w:r>
      <w:r w:rsidRPr="00AA2D22">
        <w:rPr>
          <w:lang w:val="en-AU"/>
        </w:rPr>
        <w:t>curriculum</w:t>
      </w:r>
      <w:r w:rsidR="005D40FA">
        <w:rPr>
          <w:lang w:val="en-AU"/>
        </w:rPr>
        <w:t>s</w:t>
      </w:r>
      <w:r w:rsidRPr="00AA2D22">
        <w:rPr>
          <w:lang w:val="en-AU"/>
        </w:rPr>
        <w:t>.</w:t>
      </w:r>
    </w:p>
    <w:p w14:paraId="232AB7AB" w14:textId="714E984F" w:rsidR="00C74DAE" w:rsidRPr="00AA2D22" w:rsidRDefault="00C74DAE" w:rsidP="00B171B9">
      <w:pPr>
        <w:pStyle w:val="VCAAbody"/>
        <w:rPr>
          <w:iCs/>
          <w:color w:val="auto"/>
          <w:lang w:val="en-AU"/>
        </w:rPr>
      </w:pPr>
      <w:r w:rsidRPr="00AA2D22">
        <w:rPr>
          <w:iCs/>
          <w:color w:val="auto"/>
          <w:lang w:val="en-AU"/>
        </w:rPr>
        <w:t>The following list identifies important assumed mathematics knowledge that underpins the study design:</w:t>
      </w:r>
    </w:p>
    <w:p w14:paraId="6F35F75F" w14:textId="533405EE" w:rsidR="00C74DAE" w:rsidRPr="00AA2D22" w:rsidRDefault="00C74DAE" w:rsidP="00403A42">
      <w:pPr>
        <w:pStyle w:val="VCAAbullet"/>
      </w:pPr>
      <w:r w:rsidRPr="00AA2D22">
        <w:t>sets and set operations (</w:t>
      </w:r>
      <w:r w:rsidR="00E5397D" w:rsidRPr="00AA2D22">
        <w:t xml:space="preserve">complement, </w:t>
      </w:r>
      <w:r w:rsidRPr="00AA2D22">
        <w:t>union, intersection)</w:t>
      </w:r>
    </w:p>
    <w:p w14:paraId="09ED23E4" w14:textId="78112E7D" w:rsidR="00C74DAE" w:rsidRPr="00AA2D22" w:rsidRDefault="00C74DAE" w:rsidP="00403A42">
      <w:pPr>
        <w:pStyle w:val="VCAAbullet"/>
      </w:pPr>
      <w:r w:rsidRPr="00AA2D22">
        <w:t>substitution and transposition in linear and non-linear relations</w:t>
      </w:r>
    </w:p>
    <w:p w14:paraId="46316087" w14:textId="2F6612C4" w:rsidR="00C74DAE" w:rsidRPr="00AA2D22" w:rsidRDefault="00C74DAE" w:rsidP="00403A42">
      <w:pPr>
        <w:pStyle w:val="VCAAbullet"/>
      </w:pPr>
      <w:r w:rsidRPr="00AA2D22">
        <w:t>the construction of tables of values from a given formula</w:t>
      </w:r>
    </w:p>
    <w:p w14:paraId="79EABFAB" w14:textId="61D7F7A7" w:rsidR="00C74DAE" w:rsidRPr="00AA2D22" w:rsidRDefault="00C74DAE" w:rsidP="00403A42">
      <w:pPr>
        <w:pStyle w:val="VCAAbullet"/>
      </w:pPr>
      <w:r w:rsidRPr="00AA2D22">
        <w:t>development of formulas</w:t>
      </w:r>
      <w:r w:rsidR="00B171B9" w:rsidRPr="00AA2D22">
        <w:t xml:space="preserve"> from word descriptions</w:t>
      </w:r>
    </w:p>
    <w:p w14:paraId="3544BDE6" w14:textId="564F9DCA" w:rsidR="00B171B9" w:rsidRPr="00AA2D22" w:rsidRDefault="00B171B9" w:rsidP="00403A42">
      <w:pPr>
        <w:pStyle w:val="VCAAbullet"/>
      </w:pPr>
      <w:r w:rsidRPr="00AA2D22">
        <w:t>sequences and linear relations generated by recursion</w:t>
      </w:r>
    </w:p>
    <w:p w14:paraId="47653D6D" w14:textId="216977F3" w:rsidR="00B171B9" w:rsidRPr="00AA2D22" w:rsidRDefault="00B171B9" w:rsidP="00403A42">
      <w:pPr>
        <w:pStyle w:val="VCAAbullet"/>
      </w:pPr>
      <w:r w:rsidRPr="00AA2D22">
        <w:t>exponents and logarithms</w:t>
      </w:r>
    </w:p>
    <w:p w14:paraId="662B57ED" w14:textId="22DABC93" w:rsidR="00B171B9" w:rsidRPr="00AA2D22" w:rsidRDefault="00B171B9" w:rsidP="00403A42">
      <w:pPr>
        <w:pStyle w:val="VCAAbullet"/>
      </w:pPr>
      <w:r w:rsidRPr="00AA2D22">
        <w:t>the ability to produce and interpret numerical plots.</w:t>
      </w:r>
    </w:p>
    <w:p w14:paraId="0A315AFB" w14:textId="735C8136" w:rsidR="00B171B9" w:rsidRPr="00AA2D22" w:rsidRDefault="00B171B9" w:rsidP="008561FF">
      <w:pPr>
        <w:pStyle w:val="VCAAbody"/>
        <w:ind w:right="-142"/>
        <w:rPr>
          <w:color w:val="auto"/>
          <w:lang w:val="en-AU"/>
        </w:rPr>
      </w:pPr>
      <w:r w:rsidRPr="00AA2D22">
        <w:rPr>
          <w:color w:val="auto"/>
          <w:lang w:val="en-AU"/>
        </w:rPr>
        <w:t xml:space="preserve">Most of </w:t>
      </w:r>
      <w:r w:rsidR="002B295E" w:rsidRPr="00AA2D22">
        <w:rPr>
          <w:color w:val="auto"/>
          <w:lang w:val="en-AU"/>
        </w:rPr>
        <w:t>th</w:t>
      </w:r>
      <w:r w:rsidR="002B295E">
        <w:rPr>
          <w:color w:val="auto"/>
          <w:lang w:val="en-AU"/>
        </w:rPr>
        <w:t>is</w:t>
      </w:r>
      <w:r w:rsidR="002B295E" w:rsidRPr="00AA2D22">
        <w:rPr>
          <w:color w:val="auto"/>
          <w:lang w:val="en-AU"/>
        </w:rPr>
        <w:t xml:space="preserve"> </w:t>
      </w:r>
      <w:r w:rsidRPr="00AA2D22">
        <w:rPr>
          <w:color w:val="auto"/>
          <w:lang w:val="en-AU"/>
        </w:rPr>
        <w:t xml:space="preserve">assumed knowledge is covered in VCE Mathematics Methods Units 1 and 2. Students are expected to be currently enrolled in or have successfully completed VCE </w:t>
      </w:r>
      <w:r w:rsidR="00AC6056" w:rsidRPr="00AA2D22">
        <w:rPr>
          <w:color w:val="auto"/>
          <w:lang w:val="en-AU"/>
        </w:rPr>
        <w:t xml:space="preserve">Mathematical </w:t>
      </w:r>
      <w:r w:rsidRPr="00AA2D22">
        <w:rPr>
          <w:color w:val="auto"/>
          <w:lang w:val="en-AU"/>
        </w:rPr>
        <w:t>Methods Units 1 and 2.</w:t>
      </w:r>
    </w:p>
    <w:p w14:paraId="6533344D" w14:textId="7CE3A439" w:rsidR="00EF04EB" w:rsidRPr="00AA2D22" w:rsidRDefault="00EF04EB" w:rsidP="00EF04EB">
      <w:pPr>
        <w:pStyle w:val="VCAAHeading2"/>
        <w:rPr>
          <w:lang w:val="en-AU"/>
        </w:rPr>
      </w:pPr>
      <w:bookmarkStart w:id="19" w:name="_Toc35357929"/>
      <w:r w:rsidRPr="00AA2D22">
        <w:rPr>
          <w:lang w:val="en-AU"/>
        </w:rPr>
        <w:t>Duration</w:t>
      </w:r>
      <w:bookmarkEnd w:id="19"/>
    </w:p>
    <w:p w14:paraId="786A5BAA" w14:textId="77777777" w:rsidR="00EF04EB" w:rsidRPr="00AA2D22" w:rsidRDefault="00EF04EB" w:rsidP="00EF04EB">
      <w:pPr>
        <w:pStyle w:val="VCAAbody"/>
        <w:rPr>
          <w:lang w:val="en-AU"/>
        </w:rPr>
      </w:pPr>
      <w:r w:rsidRPr="00AA2D22">
        <w:rPr>
          <w:lang w:val="en-AU"/>
        </w:rPr>
        <w:t>Each unit involves at least 50 hours of scheduled classroom instruction.</w:t>
      </w:r>
    </w:p>
    <w:p w14:paraId="3F328332" w14:textId="02368C4B" w:rsidR="00EF04EB" w:rsidRPr="00AA2D22" w:rsidRDefault="00EF04EB" w:rsidP="00EF04EB">
      <w:pPr>
        <w:pStyle w:val="VCAAHeading2"/>
        <w:rPr>
          <w:lang w:val="en-AU"/>
        </w:rPr>
      </w:pPr>
      <w:bookmarkStart w:id="20" w:name="_Toc35357930"/>
      <w:r w:rsidRPr="00AA2D22">
        <w:rPr>
          <w:lang w:val="en-AU"/>
        </w:rPr>
        <w:t>Changes to the study design</w:t>
      </w:r>
      <w:bookmarkEnd w:id="20"/>
    </w:p>
    <w:p w14:paraId="0FDFDA67" w14:textId="63B3BB3D" w:rsidR="00EF04EB" w:rsidRPr="00AA2D22" w:rsidRDefault="00EF04EB" w:rsidP="00EF04EB">
      <w:pPr>
        <w:pStyle w:val="VCAAbody"/>
        <w:rPr>
          <w:lang w:val="en-AU"/>
        </w:rPr>
      </w:pPr>
      <w:r w:rsidRPr="00AA2D22">
        <w:rPr>
          <w:lang w:val="en-AU"/>
        </w:rPr>
        <w:t xml:space="preserve">During its period of accreditation minor changes to the study will be announced in the </w:t>
      </w:r>
      <w:hyperlink r:id="rId25" w:history="1">
        <w:r w:rsidRPr="00AA2D22">
          <w:rPr>
            <w:rStyle w:val="Hyperlink"/>
            <w:i/>
            <w:u w:color="0000FF"/>
            <w:lang w:val="en-AU"/>
          </w:rPr>
          <w:t>VCAA Bulletin</w:t>
        </w:r>
      </w:hyperlink>
      <w:r w:rsidRPr="00AA2D22">
        <w:rPr>
          <w:lang w:val="en-AU"/>
        </w:rPr>
        <w:t xml:space="preserve">. The </w:t>
      </w:r>
      <w:r w:rsidRPr="00D90609">
        <w:t>Bulletin</w:t>
      </w:r>
      <w:r w:rsidRPr="00AA2D22">
        <w:rPr>
          <w:lang w:val="en-AU"/>
        </w:rPr>
        <w:t xml:space="preserve"> is the only source of changes to regulations and accredited studies. It is the responsibility of each VCE teacher to monitor changes or advice about VCE studies published in the </w:t>
      </w:r>
      <w:r w:rsidRPr="00D90609">
        <w:t>Bulletin</w:t>
      </w:r>
      <w:r w:rsidRPr="00AA2D22">
        <w:rPr>
          <w:lang w:val="en-AU"/>
        </w:rPr>
        <w:t>.</w:t>
      </w:r>
    </w:p>
    <w:p w14:paraId="19CA4E9A" w14:textId="2BD519BA" w:rsidR="00EF04EB" w:rsidRPr="00AA2D22" w:rsidRDefault="00EF04EB" w:rsidP="00EF04EB">
      <w:pPr>
        <w:pStyle w:val="VCAAHeading2"/>
        <w:rPr>
          <w:lang w:val="en-AU"/>
        </w:rPr>
      </w:pPr>
      <w:bookmarkStart w:id="21" w:name="_Toc35357931"/>
      <w:r w:rsidRPr="00AA2D22">
        <w:rPr>
          <w:lang w:val="en-AU"/>
        </w:rPr>
        <w:t>Monitoring for quality</w:t>
      </w:r>
      <w:bookmarkEnd w:id="21"/>
    </w:p>
    <w:p w14:paraId="013631BB" w14:textId="5B36286B" w:rsidR="008561FF" w:rsidRDefault="00EF04EB" w:rsidP="00EF04EB">
      <w:pPr>
        <w:pStyle w:val="VCAAbody"/>
        <w:rPr>
          <w:lang w:val="en-AU"/>
        </w:rPr>
      </w:pPr>
      <w:r w:rsidRPr="00AA2D22">
        <w:rPr>
          <w:lang w:val="en-AU"/>
        </w:rPr>
        <w:t xml:space="preserve">As part of ongoing monitoring and quality assurance, the VCAA will periodically undertake an audit of </w:t>
      </w:r>
      <w:r w:rsidRPr="00AA2D22">
        <w:rPr>
          <w:color w:val="auto"/>
          <w:lang w:val="en-AU"/>
        </w:rPr>
        <w:t xml:space="preserve">VCE </w:t>
      </w:r>
      <w:r w:rsidR="0059122D" w:rsidRPr="00AA2D22">
        <w:rPr>
          <w:color w:val="auto"/>
          <w:lang w:val="en-AU"/>
        </w:rPr>
        <w:t>Algorithmics (HESS)</w:t>
      </w:r>
      <w:r w:rsidRPr="00AA2D22">
        <w:rPr>
          <w:color w:val="FF0000"/>
          <w:lang w:val="en-AU"/>
        </w:rPr>
        <w:t xml:space="preserve"> </w:t>
      </w:r>
      <w:r w:rsidRPr="00AA2D22">
        <w:rPr>
          <w:lang w:val="en-AU"/>
        </w:rPr>
        <w:t>to ensure the study is being taught and assessed as accredited. The details of the audit procedures and requirements are published annually in the</w:t>
      </w:r>
      <w:r w:rsidRPr="00AA2D22">
        <w:rPr>
          <w:rFonts w:ascii="HelveticaNeue LT 55 Roman" w:hAnsi="HelveticaNeue LT 55 Roman" w:cs="HelveticaNeue LT 55 Roman"/>
          <w:lang w:val="en-AU"/>
        </w:rPr>
        <w:t xml:space="preserve"> </w:t>
      </w:r>
      <w:hyperlink r:id="rId26" w:history="1">
        <w:r w:rsidRPr="00AA2D22">
          <w:rPr>
            <w:rStyle w:val="Hyperlink"/>
            <w:i/>
            <w:u w:color="0000FF"/>
            <w:lang w:val="en-AU"/>
          </w:rPr>
          <w:t>VCE Administrative Handbook</w:t>
        </w:r>
      </w:hyperlink>
      <w:r w:rsidRPr="00AA2D22">
        <w:rPr>
          <w:lang w:val="en-AU"/>
        </w:rPr>
        <w:t>. Schools will be notified if they are required to submit material to be audited.</w:t>
      </w:r>
    </w:p>
    <w:p w14:paraId="25DEF85D" w14:textId="77777777" w:rsidR="008561FF" w:rsidRPr="008561FF" w:rsidRDefault="008561FF">
      <w:pPr>
        <w:rPr>
          <w:rFonts w:ascii="Arial" w:hAnsi="Arial" w:cs="Arial"/>
          <w:sz w:val="20"/>
          <w:lang w:val="en-AU"/>
        </w:rPr>
      </w:pPr>
      <w:r>
        <w:rPr>
          <w:lang w:val="en-AU"/>
        </w:rPr>
        <w:br w:type="page"/>
      </w:r>
    </w:p>
    <w:p w14:paraId="171E86DD" w14:textId="6B72C120" w:rsidR="00EF04EB" w:rsidRPr="00AA2D22" w:rsidRDefault="00EF04EB" w:rsidP="00EF04EB">
      <w:pPr>
        <w:pStyle w:val="VCAAHeading2"/>
        <w:rPr>
          <w:lang w:val="en-AU"/>
        </w:rPr>
      </w:pPr>
      <w:bookmarkStart w:id="22" w:name="_Toc35357932"/>
      <w:r w:rsidRPr="00AA2D22">
        <w:rPr>
          <w:lang w:val="en-AU"/>
        </w:rPr>
        <w:lastRenderedPageBreak/>
        <w:t>Safety and wellbeing</w:t>
      </w:r>
      <w:bookmarkEnd w:id="22"/>
    </w:p>
    <w:p w14:paraId="09287B0C" w14:textId="270ACEAD" w:rsidR="00EF04EB" w:rsidRPr="00AA2D22" w:rsidRDefault="00EF04EB" w:rsidP="00EF04EB">
      <w:pPr>
        <w:pStyle w:val="VCAAbody"/>
        <w:rPr>
          <w:lang w:val="en-AU"/>
        </w:rPr>
      </w:pPr>
      <w:r w:rsidRPr="00AA2D22">
        <w:rPr>
          <w:lang w:val="en-AU"/>
        </w:rPr>
        <w:t xml:space="preserve">It is the responsibility of the school to ensure that duty of care is exercised in relation to the health and </w:t>
      </w:r>
      <w:r w:rsidR="00C3220B" w:rsidRPr="00AA2D22">
        <w:rPr>
          <w:lang w:val="en-AU"/>
        </w:rPr>
        <w:br/>
      </w:r>
      <w:r w:rsidRPr="00AA2D22">
        <w:rPr>
          <w:lang w:val="en-AU"/>
        </w:rPr>
        <w:t xml:space="preserve">safety of all students undertaking the study. </w:t>
      </w:r>
    </w:p>
    <w:p w14:paraId="71052128" w14:textId="014F93BA" w:rsidR="00EF04EB" w:rsidRPr="00AA2D22" w:rsidRDefault="00EF04EB" w:rsidP="00EF04EB">
      <w:pPr>
        <w:pStyle w:val="VCAAHeading2"/>
        <w:rPr>
          <w:lang w:val="en-AU"/>
        </w:rPr>
      </w:pPr>
      <w:bookmarkStart w:id="23" w:name="_Toc35357933"/>
      <w:r w:rsidRPr="00AA2D22">
        <w:rPr>
          <w:lang w:val="en-AU"/>
        </w:rPr>
        <w:t>Employability skills</w:t>
      </w:r>
      <w:bookmarkEnd w:id="23"/>
    </w:p>
    <w:p w14:paraId="6CD60103" w14:textId="084DCC06" w:rsidR="00EF04EB" w:rsidRPr="00AA2D22" w:rsidRDefault="00EF04EB" w:rsidP="00EF04EB">
      <w:pPr>
        <w:pStyle w:val="VCAAbody"/>
        <w:rPr>
          <w:szCs w:val="20"/>
          <w:lang w:val="en-AU"/>
        </w:rPr>
      </w:pPr>
      <w:r w:rsidRPr="00AA2D22">
        <w:rPr>
          <w:szCs w:val="20"/>
          <w:lang w:val="en-AU"/>
        </w:rPr>
        <w:t xml:space="preserve">This study offers a number of opportunities for students to develop employability skills. </w:t>
      </w:r>
      <w:r w:rsidRPr="00AA2D22">
        <w:rPr>
          <w:color w:val="auto"/>
          <w:szCs w:val="20"/>
          <w:lang w:val="en-AU"/>
        </w:rPr>
        <w:t xml:space="preserve">The </w:t>
      </w:r>
      <w:r w:rsidRPr="006A7082">
        <w:rPr>
          <w:rStyle w:val="VCAAitaliccharacter"/>
        </w:rPr>
        <w:t>Advice for teachers</w:t>
      </w:r>
      <w:r w:rsidRPr="00AA2D22">
        <w:rPr>
          <w:i/>
          <w:iCs/>
          <w:color w:val="auto"/>
          <w:szCs w:val="20"/>
          <w:lang w:val="en-AU"/>
        </w:rPr>
        <w:t xml:space="preserve"> </w:t>
      </w:r>
      <w:r w:rsidRPr="00AA2D22">
        <w:rPr>
          <w:color w:val="auto"/>
          <w:szCs w:val="20"/>
          <w:lang w:val="en-AU"/>
        </w:rPr>
        <w:t xml:space="preserve">companion document provides specific examples of how students can develop employability </w:t>
      </w:r>
      <w:r w:rsidR="00C3220B" w:rsidRPr="00AA2D22">
        <w:rPr>
          <w:color w:val="auto"/>
          <w:szCs w:val="20"/>
          <w:lang w:val="en-AU"/>
        </w:rPr>
        <w:br/>
      </w:r>
      <w:r w:rsidRPr="00AA2D22">
        <w:rPr>
          <w:color w:val="auto"/>
          <w:szCs w:val="20"/>
          <w:lang w:val="en-AU"/>
        </w:rPr>
        <w:t>skills during learning activities and assessment tasks.</w:t>
      </w:r>
    </w:p>
    <w:p w14:paraId="68F1D3E3" w14:textId="6FAD83B0" w:rsidR="00EF04EB" w:rsidRPr="00AA2D22" w:rsidRDefault="00EF04EB" w:rsidP="00EF04EB">
      <w:pPr>
        <w:pStyle w:val="VCAAHeading2"/>
        <w:rPr>
          <w:lang w:val="en-AU"/>
        </w:rPr>
      </w:pPr>
      <w:bookmarkStart w:id="24" w:name="_Toc35357934"/>
      <w:r w:rsidRPr="00AA2D22">
        <w:rPr>
          <w:lang w:val="en-AU"/>
        </w:rPr>
        <w:t>Legislative compliance</w:t>
      </w:r>
      <w:bookmarkEnd w:id="24"/>
    </w:p>
    <w:p w14:paraId="205A98CA" w14:textId="236DFE0A" w:rsidR="00EF04EB" w:rsidRPr="00AA2D22" w:rsidRDefault="00EF04EB" w:rsidP="00EF04EB">
      <w:pPr>
        <w:pStyle w:val="VCAAbody"/>
        <w:rPr>
          <w:lang w:val="en-AU"/>
        </w:rPr>
      </w:pPr>
      <w:r w:rsidRPr="00AA2D22">
        <w:rPr>
          <w:lang w:val="en-AU"/>
        </w:rPr>
        <w:t xml:space="preserve">When collecting and using information, the provisions of privacy and copyright legislation, such as the Victorian </w:t>
      </w:r>
      <w:r w:rsidRPr="006A7082">
        <w:rPr>
          <w:rStyle w:val="VCAAitaliccharacter"/>
        </w:rPr>
        <w:t>Privacy and Data Protection Act 2014</w:t>
      </w:r>
      <w:r w:rsidRPr="00AA2D22">
        <w:rPr>
          <w:rFonts w:ascii="HelveticaNeue LT 55 Roman" w:hAnsi="HelveticaNeue LT 55 Roman" w:cs="HelveticaNeue LT 55 Roman"/>
          <w:lang w:val="en-AU"/>
        </w:rPr>
        <w:t xml:space="preserve"> </w:t>
      </w:r>
      <w:r w:rsidRPr="00AA2D22">
        <w:rPr>
          <w:lang w:val="en-AU"/>
        </w:rPr>
        <w:t>and</w:t>
      </w:r>
      <w:r w:rsidRPr="00AA2D22">
        <w:rPr>
          <w:rFonts w:ascii="HelveticaNeue LT 55 Roman" w:hAnsi="HelveticaNeue LT 55 Roman" w:cs="HelveticaNeue LT 55 Roman"/>
          <w:lang w:val="en-AU"/>
        </w:rPr>
        <w:t xml:space="preserve"> </w:t>
      </w:r>
      <w:r w:rsidRPr="006A7082">
        <w:rPr>
          <w:rStyle w:val="VCAAitaliccharacter"/>
        </w:rPr>
        <w:t>Health Records Act 2001</w:t>
      </w:r>
      <w:r w:rsidRPr="00AA2D22">
        <w:rPr>
          <w:lang w:val="en-AU"/>
        </w:rPr>
        <w:t xml:space="preserve">, and the federal </w:t>
      </w:r>
      <w:r w:rsidRPr="006A7082">
        <w:rPr>
          <w:rStyle w:val="VCAAitaliccharacter"/>
        </w:rPr>
        <w:t xml:space="preserve">Privacy </w:t>
      </w:r>
      <w:r w:rsidR="00C3220B" w:rsidRPr="006A7082">
        <w:rPr>
          <w:rStyle w:val="VCAAitaliccharacter"/>
        </w:rPr>
        <w:br/>
      </w:r>
      <w:r w:rsidRPr="006A7082">
        <w:rPr>
          <w:rStyle w:val="VCAAitaliccharacter"/>
        </w:rPr>
        <w:t>Act 1988</w:t>
      </w:r>
      <w:r w:rsidRPr="00AA2D22">
        <w:rPr>
          <w:lang w:val="en-AU"/>
        </w:rPr>
        <w:t xml:space="preserve"> and </w:t>
      </w:r>
      <w:r w:rsidRPr="006A7082">
        <w:rPr>
          <w:rStyle w:val="VCAAitaliccharacter"/>
        </w:rPr>
        <w:t>Copyright Act 1968</w:t>
      </w:r>
      <w:r w:rsidRPr="00AA2D22">
        <w:rPr>
          <w:lang w:val="en-AU"/>
        </w:rPr>
        <w:t>, must be met.</w:t>
      </w:r>
    </w:p>
    <w:p w14:paraId="683B5ED6" w14:textId="77777777" w:rsidR="005A5EB1" w:rsidRPr="00AA2D22" w:rsidRDefault="005A5EB1" w:rsidP="005A5EB1">
      <w:pPr>
        <w:pStyle w:val="VCAAHeading2"/>
        <w:rPr>
          <w:lang w:val="en-AU"/>
        </w:rPr>
      </w:pPr>
      <w:r w:rsidRPr="00AA2D22">
        <w:rPr>
          <w:lang w:val="en-AU"/>
        </w:rPr>
        <w:t>Child Safe Standards</w:t>
      </w:r>
    </w:p>
    <w:p w14:paraId="48B22776" w14:textId="5A451592" w:rsidR="005A5EB1" w:rsidRPr="00AA2D22" w:rsidRDefault="00627EDE" w:rsidP="005A5EB1">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5A5EB1" w:rsidRPr="00AA2D22">
        <w:rPr>
          <w:lang w:val="en-AU"/>
        </w:rPr>
        <w:t xml:space="preserve"> For further information, consult the websites of the </w:t>
      </w:r>
      <w:hyperlink r:id="rId27" w:history="1">
        <w:r w:rsidR="005A5EB1" w:rsidRPr="00AA2D22">
          <w:rPr>
            <w:rStyle w:val="Hyperlink"/>
            <w:lang w:val="en-AU"/>
          </w:rPr>
          <w:t>Victorian Registration and Qualifications Authority</w:t>
        </w:r>
      </w:hyperlink>
      <w:r w:rsidR="005A5EB1" w:rsidRPr="00AA2D22">
        <w:rPr>
          <w:lang w:val="en-AU"/>
        </w:rPr>
        <w:t xml:space="preserve">, the </w:t>
      </w:r>
      <w:hyperlink r:id="rId28" w:history="1">
        <w:r w:rsidR="005A5EB1" w:rsidRPr="00AA2D22">
          <w:rPr>
            <w:rStyle w:val="Hyperlink"/>
            <w:lang w:val="en-AU"/>
          </w:rPr>
          <w:t>Commission for Children and Young People</w:t>
        </w:r>
      </w:hyperlink>
      <w:r w:rsidR="005A5EB1" w:rsidRPr="00AA2D22">
        <w:rPr>
          <w:lang w:val="en-AU"/>
        </w:rPr>
        <w:t xml:space="preserve"> and the </w:t>
      </w:r>
      <w:hyperlink r:id="rId29" w:history="1">
        <w:r w:rsidR="005A5EB1" w:rsidRPr="00AA2D22">
          <w:rPr>
            <w:rStyle w:val="Hyperlink"/>
            <w:lang w:val="en-AU"/>
          </w:rPr>
          <w:t>Department of Education and Training</w:t>
        </w:r>
      </w:hyperlink>
      <w:r w:rsidR="005A5EB1" w:rsidRPr="00AA2D22">
        <w:rPr>
          <w:lang w:val="en-AU"/>
        </w:rPr>
        <w:t>.</w:t>
      </w:r>
    </w:p>
    <w:p w14:paraId="4DB78805" w14:textId="77777777" w:rsidR="005A5EB1" w:rsidRPr="00AA2D22" w:rsidRDefault="005A5EB1" w:rsidP="00EF04EB">
      <w:pPr>
        <w:pStyle w:val="VCAAbody"/>
        <w:rPr>
          <w:lang w:val="en-AU"/>
        </w:rPr>
      </w:pPr>
    </w:p>
    <w:p w14:paraId="235F1C4A" w14:textId="4EA43162" w:rsidR="00EF04EB" w:rsidRPr="00AA2D22" w:rsidRDefault="00EF04EB" w:rsidP="006A7082">
      <w:pPr>
        <w:pStyle w:val="VCAAbody"/>
        <w:rPr>
          <w:lang w:val="en-AU"/>
        </w:rPr>
      </w:pPr>
      <w:r w:rsidRPr="00AA2D22">
        <w:rPr>
          <w:lang w:val="en-AU"/>
        </w:rPr>
        <w:br w:type="page"/>
      </w:r>
    </w:p>
    <w:p w14:paraId="4D5E2BA8" w14:textId="395C53C4" w:rsidR="00EF04EB" w:rsidRPr="00AA2D22" w:rsidRDefault="00EF04EB" w:rsidP="007B5768">
      <w:pPr>
        <w:pStyle w:val="VCAAHeading1"/>
        <w:rPr>
          <w:lang w:val="en-AU"/>
        </w:rPr>
      </w:pPr>
      <w:bookmarkStart w:id="25" w:name="_Toc35357935"/>
      <w:r w:rsidRPr="00AA2D22">
        <w:rPr>
          <w:lang w:val="en-AU"/>
        </w:rPr>
        <w:lastRenderedPageBreak/>
        <w:t>Assessment and reporting</w:t>
      </w:r>
      <w:bookmarkEnd w:id="25"/>
    </w:p>
    <w:p w14:paraId="30BDBC93" w14:textId="0ADEF749" w:rsidR="00EF04EB" w:rsidRPr="00AA2D22" w:rsidRDefault="00EF04EB" w:rsidP="007B5768">
      <w:pPr>
        <w:pStyle w:val="VCAAHeading2"/>
        <w:rPr>
          <w:lang w:val="en-AU"/>
        </w:rPr>
      </w:pPr>
      <w:bookmarkStart w:id="26" w:name="_Toc35357936"/>
      <w:r w:rsidRPr="00AA2D22">
        <w:rPr>
          <w:lang w:val="en-AU"/>
        </w:rPr>
        <w:t>Satisfactory completion</w:t>
      </w:r>
      <w:bookmarkEnd w:id="26"/>
    </w:p>
    <w:p w14:paraId="79F8267F" w14:textId="77777777" w:rsidR="00EF04EB" w:rsidRPr="00AA2D22" w:rsidRDefault="00EF04EB" w:rsidP="00EF04EB">
      <w:pPr>
        <w:pStyle w:val="VCAAbody"/>
        <w:spacing w:before="80" w:after="80" w:line="260" w:lineRule="exact"/>
        <w:rPr>
          <w:lang w:val="en-AU"/>
        </w:rPr>
      </w:pPr>
      <w:r w:rsidRPr="00AA2D22">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AA2D22" w:rsidRDefault="00EF04EB" w:rsidP="00EF04EB">
      <w:pPr>
        <w:pStyle w:val="VCAAbody"/>
        <w:spacing w:before="80" w:after="80" w:line="260" w:lineRule="exact"/>
        <w:rPr>
          <w:lang w:val="en-AU"/>
        </w:rPr>
      </w:pPr>
      <w:r w:rsidRPr="00AA2D22">
        <w:rPr>
          <w:lang w:val="en-AU"/>
        </w:rPr>
        <w:t xml:space="preserve">Teachers must develop courses that provide appropriate opportunities for students to demonstrate satisfactory achievement of outcomes. </w:t>
      </w:r>
    </w:p>
    <w:p w14:paraId="05979E66" w14:textId="71F861F8" w:rsidR="00EF04EB" w:rsidRPr="00AA2D22" w:rsidRDefault="00EF04EB" w:rsidP="00EF04EB">
      <w:pPr>
        <w:pStyle w:val="VCAAbody"/>
        <w:spacing w:before="80" w:after="80" w:line="260" w:lineRule="exact"/>
        <w:rPr>
          <w:lang w:val="en-AU"/>
        </w:rPr>
      </w:pPr>
      <w:r w:rsidRPr="00AA2D22">
        <w:rPr>
          <w:lang w:val="en-AU"/>
        </w:rPr>
        <w:t>The decision about satisfactory completion of a unit is distinct from the assessment of levels of achievement. Schools will report a student’s result for each unit to the VCAA as S (</w:t>
      </w:r>
      <w:r w:rsidR="00224F1E">
        <w:rPr>
          <w:lang w:val="en-AU"/>
        </w:rPr>
        <w:t>s</w:t>
      </w:r>
      <w:r w:rsidR="00224F1E" w:rsidRPr="00AA2D22">
        <w:rPr>
          <w:lang w:val="en-AU"/>
        </w:rPr>
        <w:t>atisfactory</w:t>
      </w:r>
      <w:r w:rsidRPr="00AA2D22">
        <w:rPr>
          <w:lang w:val="en-AU"/>
        </w:rPr>
        <w:t>) or N (</w:t>
      </w:r>
      <w:r w:rsidR="00224F1E">
        <w:rPr>
          <w:lang w:val="en-AU"/>
        </w:rPr>
        <w:t>n</w:t>
      </w:r>
      <w:r w:rsidRPr="00AA2D22">
        <w:rPr>
          <w:lang w:val="en-AU"/>
        </w:rPr>
        <w:t xml:space="preserve">ot </w:t>
      </w:r>
      <w:r w:rsidR="00224F1E">
        <w:rPr>
          <w:lang w:val="en-AU"/>
        </w:rPr>
        <w:t>s</w:t>
      </w:r>
      <w:r w:rsidR="00224F1E" w:rsidRPr="00AA2D22">
        <w:rPr>
          <w:lang w:val="en-AU"/>
        </w:rPr>
        <w:t>atisfactory</w:t>
      </w:r>
      <w:r w:rsidRPr="00AA2D22">
        <w:rPr>
          <w:lang w:val="en-AU"/>
        </w:rPr>
        <w:t>).</w:t>
      </w:r>
    </w:p>
    <w:p w14:paraId="24A45B90" w14:textId="7B761780" w:rsidR="00EF04EB" w:rsidRPr="00AA2D22" w:rsidRDefault="00EF04EB" w:rsidP="007B5768">
      <w:pPr>
        <w:pStyle w:val="VCAAHeading2"/>
        <w:rPr>
          <w:lang w:val="en-AU"/>
        </w:rPr>
      </w:pPr>
      <w:bookmarkStart w:id="27" w:name="_Toc35357937"/>
      <w:r w:rsidRPr="00AA2D22">
        <w:rPr>
          <w:lang w:val="en-AU"/>
        </w:rPr>
        <w:t>Levels of achievement</w:t>
      </w:r>
      <w:bookmarkEnd w:id="27"/>
    </w:p>
    <w:p w14:paraId="5DBC4566" w14:textId="77777777" w:rsidR="00EF04EB" w:rsidRPr="00AA2D22" w:rsidRDefault="00EF04EB" w:rsidP="00EF04EB">
      <w:pPr>
        <w:pStyle w:val="VCAAHeading3"/>
        <w:rPr>
          <w:lang w:val="en-AU"/>
        </w:rPr>
      </w:pPr>
      <w:r w:rsidRPr="00AA2D22">
        <w:rPr>
          <w:lang w:val="en-AU"/>
        </w:rPr>
        <w:t>Units 3 and 4</w:t>
      </w:r>
    </w:p>
    <w:p w14:paraId="1ABF3A6A" w14:textId="60D354B6" w:rsidR="00EF04EB" w:rsidRPr="00AA2D22" w:rsidRDefault="00EF04EB" w:rsidP="00EF04EB">
      <w:pPr>
        <w:pStyle w:val="VCAAbody"/>
        <w:spacing w:before="80" w:after="80" w:line="260" w:lineRule="exact"/>
        <w:rPr>
          <w:szCs w:val="20"/>
          <w:lang w:val="en-AU"/>
        </w:rPr>
      </w:pPr>
      <w:r w:rsidRPr="006A7082">
        <w:t>The VCAA specifies the assessment procedures for students undertaking scored assessment in Units 3</w:t>
      </w:r>
      <w:r w:rsidR="002314F6" w:rsidRPr="006A7082">
        <w:br/>
      </w:r>
      <w:r w:rsidRPr="006A7082">
        <w:t>and 4. Designa</w:t>
      </w:r>
      <w:r w:rsidRPr="00AA2D22">
        <w:rPr>
          <w:szCs w:val="20"/>
          <w:lang w:val="en-AU"/>
        </w:rPr>
        <w:t>ted assessment tasks are provided in the details for each unit in VCE study designs.</w:t>
      </w:r>
    </w:p>
    <w:p w14:paraId="3530BE9D" w14:textId="2665C06E" w:rsidR="00EF04EB" w:rsidRPr="00AA2D22" w:rsidRDefault="00EF04EB" w:rsidP="00EF04EB">
      <w:pPr>
        <w:pStyle w:val="VCAAbody"/>
        <w:spacing w:before="80" w:after="80" w:line="260" w:lineRule="exact"/>
        <w:rPr>
          <w:szCs w:val="20"/>
          <w:lang w:val="en-AU"/>
        </w:rPr>
      </w:pPr>
      <w:r w:rsidRPr="00AA2D22">
        <w:rPr>
          <w:szCs w:val="20"/>
          <w:lang w:val="en-AU"/>
        </w:rPr>
        <w:t xml:space="preserve">The student’s level of achievement in Units 3 and 4 will be </w:t>
      </w:r>
      <w:r w:rsidRPr="00A4174B">
        <w:rPr>
          <w:szCs w:val="20"/>
          <w:lang w:val="en-AU"/>
        </w:rPr>
        <w:t>determined by School-assessed Coursework (SAC)</w:t>
      </w:r>
      <w:r w:rsidR="00A4174B" w:rsidRPr="006A7082">
        <w:rPr>
          <w:szCs w:val="20"/>
          <w:lang w:val="en-AU"/>
        </w:rPr>
        <w:t xml:space="preserve"> and</w:t>
      </w:r>
      <w:r w:rsidRPr="00A4174B">
        <w:rPr>
          <w:szCs w:val="20"/>
          <w:lang w:val="en-AU"/>
        </w:rPr>
        <w:t xml:space="preserve"> </w:t>
      </w:r>
      <w:r w:rsidR="00A4174B" w:rsidRPr="006A7082">
        <w:rPr>
          <w:szCs w:val="20"/>
          <w:lang w:val="en-AU"/>
        </w:rPr>
        <w:t xml:space="preserve">one </w:t>
      </w:r>
      <w:r w:rsidRPr="00A4174B">
        <w:rPr>
          <w:szCs w:val="20"/>
          <w:lang w:val="en-AU"/>
        </w:rPr>
        <w:t>School-assessed Task (SAT) as specified in the VCE study de</w:t>
      </w:r>
      <w:r w:rsidR="002314F6" w:rsidRPr="00A4174B">
        <w:rPr>
          <w:szCs w:val="20"/>
          <w:lang w:val="en-AU"/>
        </w:rPr>
        <w:t>sign, and external assessment.</w:t>
      </w:r>
    </w:p>
    <w:p w14:paraId="66EA5FB1" w14:textId="24E704C3" w:rsidR="00351276" w:rsidRDefault="00EF04EB" w:rsidP="00EF04EB">
      <w:pPr>
        <w:pStyle w:val="VCAAbody"/>
        <w:spacing w:before="80" w:after="80" w:line="260" w:lineRule="exact"/>
        <w:rPr>
          <w:szCs w:val="20"/>
          <w:lang w:val="en-AU"/>
        </w:rPr>
      </w:pPr>
      <w:r w:rsidRPr="00AA2D22">
        <w:rPr>
          <w:szCs w:val="20"/>
          <w:lang w:val="en-AU"/>
        </w:rPr>
        <w:t xml:space="preserve">The VCAA will report the student’s level of achievement on each assessment component as a grade from </w:t>
      </w:r>
      <w:r w:rsidR="002314F6" w:rsidRPr="00AA2D22">
        <w:rPr>
          <w:szCs w:val="20"/>
          <w:lang w:val="en-AU"/>
        </w:rPr>
        <w:br/>
      </w:r>
      <w:r w:rsidRPr="00AA2D22">
        <w:rPr>
          <w:szCs w:val="20"/>
          <w:lang w:val="en-AU"/>
        </w:rPr>
        <w:t xml:space="preserve">A+ to E or UG (ungraded). To receive a study score the student must achieve two or more graded assessments </w:t>
      </w:r>
      <w:r w:rsidR="00F63E5C">
        <w:rPr>
          <w:szCs w:val="20"/>
          <w:lang w:val="en-AU"/>
        </w:rPr>
        <w:t xml:space="preserve">in the study </w:t>
      </w:r>
      <w:r w:rsidRPr="00AA2D22">
        <w:rPr>
          <w:szCs w:val="20"/>
          <w:lang w:val="en-AU"/>
        </w:rPr>
        <w:t xml:space="preserve">and receive </w:t>
      </w:r>
      <w:r w:rsidR="00224F1E">
        <w:rPr>
          <w:szCs w:val="20"/>
          <w:lang w:val="en-AU"/>
        </w:rPr>
        <w:t xml:space="preserve">an </w:t>
      </w:r>
      <w:r w:rsidRPr="00AA2D22">
        <w:rPr>
          <w:szCs w:val="20"/>
          <w:lang w:val="en-AU"/>
        </w:rPr>
        <w:t xml:space="preserve">S for both Units 3 and 4. The study score is reported on a scale of 0–50; it is a measure of how well the student performed in relation to all others who took the study. Teachers should refer to the current </w:t>
      </w:r>
      <w:hyperlink r:id="rId30" w:history="1">
        <w:r w:rsidRPr="006A7082">
          <w:rPr>
            <w:rStyle w:val="Hyperlink"/>
            <w:i/>
          </w:rPr>
          <w:t>VCE and Administrative Handbook</w:t>
        </w:r>
      </w:hyperlink>
      <w:r w:rsidRPr="00AA2D22">
        <w:rPr>
          <w:szCs w:val="20"/>
          <w:lang w:val="en-AU"/>
        </w:rPr>
        <w:t xml:space="preserve"> for details on graded assessment and calculation of the study score. </w:t>
      </w:r>
    </w:p>
    <w:p w14:paraId="2A0D592A" w14:textId="6BDF0C5E" w:rsidR="00EF04EB" w:rsidRPr="00AA2D22" w:rsidRDefault="00EF04EB" w:rsidP="00EF04EB">
      <w:pPr>
        <w:pStyle w:val="VCAAbody"/>
        <w:spacing w:before="80" w:after="80" w:line="260" w:lineRule="exact"/>
        <w:rPr>
          <w:szCs w:val="20"/>
          <w:lang w:val="en-AU"/>
        </w:rPr>
      </w:pPr>
      <w:r w:rsidRPr="00AA2D22">
        <w:rPr>
          <w:szCs w:val="20"/>
          <w:lang w:val="en-AU"/>
        </w:rPr>
        <w:t xml:space="preserve">Percentage contributions to the study score in VCE </w:t>
      </w:r>
      <w:r w:rsidR="0059122D" w:rsidRPr="00AA2D22">
        <w:rPr>
          <w:color w:val="auto"/>
          <w:szCs w:val="20"/>
          <w:lang w:val="en-AU"/>
        </w:rPr>
        <w:t>Algorithmics (HESS)</w:t>
      </w:r>
      <w:r w:rsidRPr="00AA2D22">
        <w:rPr>
          <w:szCs w:val="20"/>
          <w:lang w:val="en-AU"/>
        </w:rPr>
        <w:t xml:space="preserve"> are as follows:</w:t>
      </w:r>
    </w:p>
    <w:p w14:paraId="5D2268B6" w14:textId="6BB379D1" w:rsidR="00EF04EB" w:rsidRPr="00AA2D22" w:rsidRDefault="00EF04EB" w:rsidP="006A7082">
      <w:pPr>
        <w:pStyle w:val="VCAAbullet"/>
      </w:pPr>
      <w:r w:rsidRPr="00AA2D22">
        <w:t>Unit</w:t>
      </w:r>
      <w:r w:rsidR="00446F84" w:rsidRPr="00AA2D22">
        <w:t>s</w:t>
      </w:r>
      <w:r w:rsidRPr="00AA2D22">
        <w:t xml:space="preserve"> 3 </w:t>
      </w:r>
      <w:r w:rsidR="00446F84" w:rsidRPr="00AA2D22">
        <w:t xml:space="preserve">and 4 </w:t>
      </w:r>
      <w:r w:rsidRPr="00AA2D22">
        <w:t>School-assessed Coursework: 2</w:t>
      </w:r>
      <w:r w:rsidR="00BF3363" w:rsidRPr="00AA2D22">
        <w:t>0</w:t>
      </w:r>
      <w:r w:rsidRPr="00AA2D22">
        <w:t xml:space="preserve"> per cent</w:t>
      </w:r>
    </w:p>
    <w:p w14:paraId="0C1800C3" w14:textId="2B17C5BF" w:rsidR="00EF04EB" w:rsidRPr="00AA2D22" w:rsidRDefault="00EF04EB" w:rsidP="006A7082">
      <w:pPr>
        <w:pStyle w:val="VCAAbullet"/>
      </w:pPr>
      <w:r w:rsidRPr="00AA2D22">
        <w:t>Units 3 and 4 School-assessed Task: 2</w:t>
      </w:r>
      <w:r w:rsidR="00BF3363" w:rsidRPr="00AA2D22">
        <w:t>0</w:t>
      </w:r>
      <w:r w:rsidRPr="00AA2D22">
        <w:t xml:space="preserve"> per cent</w:t>
      </w:r>
    </w:p>
    <w:p w14:paraId="0FE1E8DF" w14:textId="0276E471" w:rsidR="00EF04EB" w:rsidRPr="00AA2D22" w:rsidRDefault="00224F1E" w:rsidP="006A7082">
      <w:pPr>
        <w:pStyle w:val="VCAAbullet"/>
      </w:pPr>
      <w:r>
        <w:t>e</w:t>
      </w:r>
      <w:r w:rsidR="00EF04EB" w:rsidRPr="00AA2D22">
        <w:t xml:space="preserve">nd-of-year examination: </w:t>
      </w:r>
      <w:r w:rsidR="0059122D" w:rsidRPr="00AA2D22">
        <w:t>6</w:t>
      </w:r>
      <w:r w:rsidR="00EF04EB" w:rsidRPr="00AA2D22">
        <w:t>0 per cent.</w:t>
      </w:r>
    </w:p>
    <w:p w14:paraId="68AF770B" w14:textId="77777777" w:rsidR="00EF04EB" w:rsidRPr="00AA2D22" w:rsidRDefault="00EF04EB" w:rsidP="00EF04EB">
      <w:pPr>
        <w:pStyle w:val="VCAAbody"/>
        <w:spacing w:before="80" w:after="80" w:line="260" w:lineRule="exact"/>
        <w:rPr>
          <w:szCs w:val="20"/>
          <w:lang w:val="en-AU"/>
        </w:rPr>
      </w:pPr>
      <w:r w:rsidRPr="00AA2D22">
        <w:rPr>
          <w:szCs w:val="20"/>
          <w:lang w:val="en-AU"/>
        </w:rPr>
        <w:t>Details of the assessment program are described in the sections on Units 3 and 4 in this study design.</w:t>
      </w:r>
    </w:p>
    <w:p w14:paraId="2E76DE81" w14:textId="5F98ABB4" w:rsidR="00EF04EB" w:rsidRPr="00AA2D22" w:rsidRDefault="00EF04EB" w:rsidP="00EF04EB">
      <w:pPr>
        <w:pStyle w:val="VCAAHeading2"/>
        <w:rPr>
          <w:lang w:val="en-AU"/>
        </w:rPr>
      </w:pPr>
      <w:bookmarkStart w:id="28" w:name="_Toc35357938"/>
      <w:r w:rsidRPr="00AA2D22">
        <w:rPr>
          <w:lang w:val="en-AU"/>
        </w:rPr>
        <w:t>Authentication</w:t>
      </w:r>
      <w:bookmarkEnd w:id="28"/>
    </w:p>
    <w:p w14:paraId="2142B7DB" w14:textId="3B4DD385" w:rsidR="00EF04EB" w:rsidRPr="00AA2D22" w:rsidRDefault="00EF04EB" w:rsidP="00EF04EB">
      <w:pPr>
        <w:pStyle w:val="VCAAbody"/>
        <w:spacing w:before="80" w:after="80" w:line="260" w:lineRule="exact"/>
        <w:rPr>
          <w:lang w:val="en-AU"/>
        </w:rPr>
      </w:pPr>
      <w:r w:rsidRPr="00AA2D22">
        <w:rPr>
          <w:lang w:val="en-AU"/>
        </w:rPr>
        <w:t xml:space="preserve">Work related to the outcomes of each unit will be accepted only if the teacher can attest that, to the best </w:t>
      </w:r>
      <w:r w:rsidR="002314F6" w:rsidRPr="00AA2D22">
        <w:rPr>
          <w:lang w:val="en-AU"/>
        </w:rPr>
        <w:br/>
      </w:r>
      <w:r w:rsidRPr="00AA2D22">
        <w:rPr>
          <w:lang w:val="en-AU"/>
        </w:rPr>
        <w:t xml:space="preserve">of their knowledge, all unacknowledged work is the student’s own. Teachers need to refer to the current </w:t>
      </w:r>
      <w:r w:rsidR="002314F6" w:rsidRPr="00AA2D22">
        <w:rPr>
          <w:lang w:val="en-AU"/>
        </w:rPr>
        <w:br/>
      </w:r>
      <w:hyperlink r:id="rId31" w:history="1">
        <w:r w:rsidRPr="006A7082">
          <w:rPr>
            <w:rStyle w:val="Hyperlink"/>
            <w:i/>
          </w:rPr>
          <w:t>VCE Administrative Handbook</w:t>
        </w:r>
      </w:hyperlink>
      <w:r w:rsidRPr="00AA2D22">
        <w:rPr>
          <w:lang w:val="en-AU"/>
        </w:rPr>
        <w:t xml:space="preserve"> for authentication </w:t>
      </w:r>
      <w:r w:rsidR="002D6E83">
        <w:rPr>
          <w:lang w:val="en-AU"/>
        </w:rPr>
        <w:t>rules and strategies</w:t>
      </w:r>
      <w:r w:rsidRPr="00AA2D22">
        <w:rPr>
          <w:lang w:val="en-AU"/>
        </w:rPr>
        <w:t>.</w:t>
      </w:r>
    </w:p>
    <w:p w14:paraId="0C0758B1" w14:textId="179420DB" w:rsidR="00EF04EB" w:rsidRPr="00AA2D22" w:rsidRDefault="00EF04EB" w:rsidP="006A7082">
      <w:pPr>
        <w:pStyle w:val="VCAAbody"/>
        <w:rPr>
          <w:lang w:val="en-AU"/>
        </w:rPr>
      </w:pPr>
      <w:r w:rsidRPr="00AA2D22">
        <w:rPr>
          <w:lang w:val="en-AU"/>
        </w:rPr>
        <w:br w:type="page"/>
      </w:r>
    </w:p>
    <w:p w14:paraId="597A1435" w14:textId="69D0B11D" w:rsidR="007B5768" w:rsidRPr="00AA2D22" w:rsidRDefault="007B5768" w:rsidP="007B5768">
      <w:pPr>
        <w:pStyle w:val="VCAAHeading1"/>
        <w:rPr>
          <w:lang w:val="en-AU"/>
        </w:rPr>
      </w:pPr>
      <w:bookmarkStart w:id="29" w:name="_Toc35357939"/>
      <w:r w:rsidRPr="00AA2D22">
        <w:rPr>
          <w:lang w:val="en-AU"/>
        </w:rPr>
        <w:lastRenderedPageBreak/>
        <w:t>Unit 3</w:t>
      </w:r>
      <w:r w:rsidR="00CC0B61" w:rsidRPr="00AA2D22">
        <w:rPr>
          <w:lang w:val="en-AU"/>
        </w:rPr>
        <w:t>: Algorithmic problem</w:t>
      </w:r>
      <w:r w:rsidR="00B17CC8">
        <w:rPr>
          <w:lang w:val="en-AU"/>
        </w:rPr>
        <w:t>-</w:t>
      </w:r>
      <w:r w:rsidR="00CC0B61" w:rsidRPr="00AA2D22">
        <w:rPr>
          <w:lang w:val="en-AU"/>
        </w:rPr>
        <w:t>solving</w:t>
      </w:r>
      <w:bookmarkEnd w:id="29"/>
    </w:p>
    <w:p w14:paraId="1BE91FF7" w14:textId="03CF205C" w:rsidR="002D0BC9" w:rsidRPr="00AA2D22" w:rsidRDefault="002D0BC9" w:rsidP="007B5768">
      <w:pPr>
        <w:pStyle w:val="VCAAbody"/>
        <w:rPr>
          <w:color w:val="auto"/>
          <w:szCs w:val="20"/>
          <w:lang w:val="en-AU"/>
        </w:rPr>
      </w:pPr>
      <w:r w:rsidRPr="00AA2D22">
        <w:rPr>
          <w:color w:val="auto"/>
          <w:szCs w:val="20"/>
          <w:lang w:val="en-AU"/>
        </w:rPr>
        <w:t>This unit focuses on how algorithms are used for solving complex problems. Algorithms are systematic problem-solving procedures that exist independently of computers. The study of algorithms lies at the heart of computer science and provides the formal foundation for computer programming. Algorithmic problem</w:t>
      </w:r>
      <w:r w:rsidR="00B17CC8">
        <w:rPr>
          <w:color w:val="auto"/>
          <w:szCs w:val="20"/>
          <w:lang w:val="en-AU"/>
        </w:rPr>
        <w:t>-</w:t>
      </w:r>
      <w:r w:rsidRPr="00AA2D22">
        <w:rPr>
          <w:color w:val="auto"/>
          <w:szCs w:val="20"/>
          <w:lang w:val="en-AU"/>
        </w:rPr>
        <w:t xml:space="preserve">solving is a technique that can be applied very broadly in addressing a wide range of complex practical problems. </w:t>
      </w:r>
    </w:p>
    <w:p w14:paraId="070654BA" w14:textId="02BA0791" w:rsidR="002D0BC9" w:rsidRPr="00AA2D22" w:rsidRDefault="002D0BC9" w:rsidP="007B5768">
      <w:pPr>
        <w:pStyle w:val="VCAAbody"/>
        <w:rPr>
          <w:color w:val="auto"/>
          <w:szCs w:val="20"/>
          <w:lang w:val="en-AU"/>
        </w:rPr>
      </w:pPr>
      <w:r w:rsidRPr="00AA2D22">
        <w:rPr>
          <w:color w:val="auto"/>
          <w:szCs w:val="20"/>
          <w:lang w:val="en-AU"/>
        </w:rPr>
        <w:t>In Area of Study 1</w:t>
      </w:r>
      <w:r w:rsidR="00060B87" w:rsidRPr="00AA2D22">
        <w:rPr>
          <w:color w:val="auto"/>
          <w:szCs w:val="20"/>
          <w:lang w:val="en-AU"/>
        </w:rPr>
        <w:t>,</w:t>
      </w:r>
      <w:r w:rsidRPr="00AA2D22">
        <w:rPr>
          <w:color w:val="auto"/>
          <w:szCs w:val="20"/>
          <w:lang w:val="en-AU"/>
        </w:rPr>
        <w:t xml:space="preserve"> students develop and apply a range of knowledge and skills to model real-world information problems. In Area of Study 2</w:t>
      </w:r>
      <w:r w:rsidR="00060B87" w:rsidRPr="00AA2D22">
        <w:rPr>
          <w:color w:val="auto"/>
          <w:szCs w:val="20"/>
          <w:lang w:val="en-AU"/>
        </w:rPr>
        <w:t>,</w:t>
      </w:r>
      <w:r w:rsidRPr="00AA2D22">
        <w:rPr>
          <w:color w:val="auto"/>
          <w:szCs w:val="20"/>
          <w:lang w:val="en-AU"/>
        </w:rPr>
        <w:t xml:space="preserve"> students learn how to design algorithms following a variety of simple algorithm design patterns</w:t>
      </w:r>
      <w:r w:rsidR="00B03533" w:rsidRPr="00AA2D22">
        <w:rPr>
          <w:color w:val="auto"/>
          <w:szCs w:val="20"/>
          <w:lang w:val="en-AU"/>
        </w:rPr>
        <w:t xml:space="preserve"> and learn graph algorithms</w:t>
      </w:r>
      <w:r w:rsidRPr="00AA2D22">
        <w:rPr>
          <w:color w:val="auto"/>
          <w:szCs w:val="20"/>
          <w:lang w:val="en-AU"/>
        </w:rPr>
        <w:t xml:space="preserve">. The programming requirements for Area of Study 2 will be published annually by the VCAA in the </w:t>
      </w:r>
      <w:hyperlink r:id="rId32" w:history="1">
        <w:r w:rsidR="006C50FC" w:rsidRPr="00AA2D22">
          <w:rPr>
            <w:rStyle w:val="Hyperlink"/>
            <w:i/>
            <w:u w:color="0000FF"/>
            <w:lang w:val="en-AU"/>
          </w:rPr>
          <w:t>VCAA Bulletin</w:t>
        </w:r>
      </w:hyperlink>
      <w:r w:rsidRPr="00AA2D22">
        <w:rPr>
          <w:color w:val="auto"/>
          <w:szCs w:val="20"/>
          <w:lang w:val="en-AU"/>
        </w:rPr>
        <w:t>. In Area of Study 3</w:t>
      </w:r>
      <w:r w:rsidR="00060B87" w:rsidRPr="00AA2D22">
        <w:rPr>
          <w:color w:val="auto"/>
          <w:szCs w:val="20"/>
          <w:lang w:val="en-AU"/>
        </w:rPr>
        <w:t>,</w:t>
      </w:r>
      <w:r w:rsidRPr="00AA2D22">
        <w:rPr>
          <w:color w:val="auto"/>
          <w:szCs w:val="20"/>
          <w:lang w:val="en-AU"/>
        </w:rPr>
        <w:t xml:space="preserve"> students </w:t>
      </w:r>
      <w:r w:rsidR="00B03533" w:rsidRPr="00AA2D22">
        <w:rPr>
          <w:color w:val="auto"/>
          <w:szCs w:val="20"/>
          <w:lang w:val="en-AU"/>
        </w:rPr>
        <w:t>apply</w:t>
      </w:r>
      <w:r w:rsidR="008167A9" w:rsidRPr="00AA2D22">
        <w:rPr>
          <w:color w:val="auto"/>
          <w:szCs w:val="20"/>
          <w:lang w:val="en-AU"/>
        </w:rPr>
        <w:t xml:space="preserve"> the understanding developed in Areas of Study 1 and 2 to design </w:t>
      </w:r>
      <w:r w:rsidR="00B03533" w:rsidRPr="00AA2D22">
        <w:rPr>
          <w:color w:val="auto"/>
          <w:szCs w:val="20"/>
          <w:lang w:val="en-AU"/>
        </w:rPr>
        <w:t>a solution for a real-world problem</w:t>
      </w:r>
      <w:r w:rsidR="008167A9" w:rsidRPr="00AA2D22">
        <w:rPr>
          <w:color w:val="auto"/>
          <w:szCs w:val="20"/>
          <w:lang w:val="en-AU"/>
        </w:rPr>
        <w:t xml:space="preserve"> that include</w:t>
      </w:r>
      <w:r w:rsidR="00B03533" w:rsidRPr="00AA2D22">
        <w:rPr>
          <w:color w:val="auto"/>
          <w:szCs w:val="20"/>
          <w:lang w:val="en-AU"/>
        </w:rPr>
        <w:t>s</w:t>
      </w:r>
      <w:r w:rsidR="008167A9" w:rsidRPr="00AA2D22">
        <w:rPr>
          <w:color w:val="auto"/>
          <w:szCs w:val="20"/>
          <w:lang w:val="en-AU"/>
        </w:rPr>
        <w:t xml:space="preserve"> both a data representation and algorithm design</w:t>
      </w:r>
      <w:r w:rsidRPr="00AA2D22">
        <w:rPr>
          <w:color w:val="auto"/>
          <w:szCs w:val="20"/>
          <w:lang w:val="en-AU"/>
        </w:rPr>
        <w:t xml:space="preserve">. </w:t>
      </w:r>
      <w:r w:rsidR="008167A9" w:rsidRPr="00AA2D22">
        <w:rPr>
          <w:color w:val="auto"/>
          <w:szCs w:val="20"/>
          <w:lang w:val="en-AU"/>
        </w:rPr>
        <w:t>Area of Study 3 forms the first part of the School-assessed Task that is completed in Unit 4</w:t>
      </w:r>
      <w:r w:rsidRPr="00AA2D22">
        <w:rPr>
          <w:color w:val="auto"/>
          <w:szCs w:val="20"/>
          <w:lang w:val="en-AU"/>
        </w:rPr>
        <w:t>.</w:t>
      </w:r>
    </w:p>
    <w:p w14:paraId="3B662127" w14:textId="44670987" w:rsidR="007B5768" w:rsidRPr="00AA2D22" w:rsidRDefault="001615B1" w:rsidP="007B5768">
      <w:pPr>
        <w:pStyle w:val="VCAAbody"/>
        <w:rPr>
          <w:lang w:val="en-AU"/>
        </w:rPr>
      </w:pPr>
      <w:r w:rsidRPr="00AA2D22">
        <w:rPr>
          <w:color w:val="auto"/>
          <w:szCs w:val="20"/>
          <w:lang w:val="en-AU"/>
        </w:rPr>
        <w:t>St</w:t>
      </w:r>
      <w:r w:rsidR="002D0BC9" w:rsidRPr="00AA2D22">
        <w:rPr>
          <w:color w:val="auto"/>
          <w:szCs w:val="20"/>
          <w:lang w:val="en-AU"/>
        </w:rPr>
        <w:t>udents are not required to know about the implementation of abstract data types (ADTs), as the main focus of this study is on algorithmic thinking using ADTs rather than on the details of how ADTs are implemented.</w:t>
      </w:r>
    </w:p>
    <w:p w14:paraId="27DD9092" w14:textId="67BF8C27" w:rsidR="00F065C3" w:rsidRPr="00AA2D22" w:rsidRDefault="007B5768" w:rsidP="007B40B6">
      <w:pPr>
        <w:pStyle w:val="VCAAHeading2"/>
        <w:rPr>
          <w:lang w:val="en-AU"/>
        </w:rPr>
      </w:pPr>
      <w:bookmarkStart w:id="30" w:name="_Toc35357940"/>
      <w:r w:rsidRPr="00AA2D22">
        <w:rPr>
          <w:lang w:val="en-AU"/>
        </w:rPr>
        <w:t>Area of Study 1</w:t>
      </w:r>
      <w:bookmarkEnd w:id="30"/>
    </w:p>
    <w:p w14:paraId="5D4CCE5E" w14:textId="5E74BD79" w:rsidR="007B5768" w:rsidRPr="00AA2D22" w:rsidRDefault="00F065C3" w:rsidP="007B40B6">
      <w:pPr>
        <w:pStyle w:val="VCAAHeading3"/>
        <w:rPr>
          <w:lang w:val="en-AU"/>
        </w:rPr>
      </w:pPr>
      <w:bookmarkStart w:id="31" w:name="_Toc35357941"/>
      <w:r w:rsidRPr="00AA2D22">
        <w:rPr>
          <w:lang w:val="en-AU"/>
        </w:rPr>
        <w:t>Data modelling with abstract data types</w:t>
      </w:r>
      <w:bookmarkEnd w:id="31"/>
    </w:p>
    <w:p w14:paraId="6695C7EF" w14:textId="4028ACAF" w:rsidR="007B5768" w:rsidRPr="00AA2D22" w:rsidRDefault="00DF0590" w:rsidP="007B5768">
      <w:pPr>
        <w:pStyle w:val="VCAAbody"/>
        <w:rPr>
          <w:color w:val="auto"/>
          <w:szCs w:val="20"/>
          <w:lang w:val="en-AU"/>
        </w:rPr>
      </w:pPr>
      <w:r w:rsidRPr="00AA2D22">
        <w:rPr>
          <w:color w:val="auto"/>
          <w:szCs w:val="20"/>
          <w:lang w:val="en-AU"/>
        </w:rPr>
        <w:t>In t</w:t>
      </w:r>
      <w:r w:rsidR="007B5768" w:rsidRPr="00AA2D22">
        <w:rPr>
          <w:color w:val="auto"/>
          <w:szCs w:val="20"/>
          <w:lang w:val="en-AU"/>
        </w:rPr>
        <w:t>his area of study</w:t>
      </w:r>
      <w:r w:rsidR="00060B87" w:rsidRPr="00AA2D22">
        <w:rPr>
          <w:color w:val="auto"/>
          <w:szCs w:val="20"/>
          <w:lang w:val="en-AU"/>
        </w:rPr>
        <w:t>,</w:t>
      </w:r>
      <w:r w:rsidR="002D0BC9" w:rsidRPr="00AA2D22">
        <w:rPr>
          <w:color w:val="auto"/>
          <w:szCs w:val="20"/>
          <w:lang w:val="en-AU"/>
        </w:rPr>
        <w:t xml:space="preserve"> students develop and apply knowledge and skills in </w:t>
      </w:r>
      <w:r w:rsidR="00FE7BB6" w:rsidRPr="00AA2D22">
        <w:rPr>
          <w:color w:val="auto"/>
          <w:szCs w:val="20"/>
          <w:lang w:val="en-AU"/>
        </w:rPr>
        <w:t>data abstraction</w:t>
      </w:r>
      <w:r w:rsidR="002D0BC9" w:rsidRPr="00AA2D22">
        <w:rPr>
          <w:color w:val="auto"/>
          <w:szCs w:val="20"/>
          <w:lang w:val="en-AU"/>
        </w:rPr>
        <w:t xml:space="preserve">. Students </w:t>
      </w:r>
      <w:r w:rsidRPr="00AA2D22">
        <w:rPr>
          <w:color w:val="auto"/>
          <w:szCs w:val="20"/>
          <w:lang w:val="en-AU"/>
        </w:rPr>
        <w:t xml:space="preserve">consider the structure of information through a study of the definition and properties of abstract data types (ADTs). They </w:t>
      </w:r>
      <w:r w:rsidR="002D0BC9" w:rsidRPr="00AA2D22">
        <w:rPr>
          <w:color w:val="auto"/>
          <w:szCs w:val="20"/>
          <w:lang w:val="en-AU"/>
        </w:rPr>
        <w:t xml:space="preserve">select appropriate </w:t>
      </w:r>
      <w:r w:rsidRPr="00AA2D22">
        <w:rPr>
          <w:color w:val="auto"/>
          <w:szCs w:val="20"/>
          <w:lang w:val="en-AU"/>
        </w:rPr>
        <w:t>ADTs</w:t>
      </w:r>
      <w:r w:rsidR="002D0BC9" w:rsidRPr="00AA2D22">
        <w:rPr>
          <w:color w:val="auto"/>
          <w:szCs w:val="20"/>
          <w:lang w:val="en-AU"/>
        </w:rPr>
        <w:t xml:space="preserve"> and use them to model </w:t>
      </w:r>
      <w:r w:rsidRPr="00AA2D22">
        <w:rPr>
          <w:color w:val="auto"/>
          <w:szCs w:val="20"/>
          <w:lang w:val="en-AU"/>
        </w:rPr>
        <w:t xml:space="preserve">salient </w:t>
      </w:r>
      <w:r w:rsidR="002D0BC9" w:rsidRPr="00AA2D22">
        <w:rPr>
          <w:color w:val="auto"/>
          <w:szCs w:val="20"/>
          <w:lang w:val="en-AU"/>
        </w:rPr>
        <w:t xml:space="preserve">aspects of real-world problems. </w:t>
      </w:r>
      <w:r w:rsidRPr="00AA2D22">
        <w:rPr>
          <w:color w:val="auto"/>
          <w:szCs w:val="20"/>
          <w:lang w:val="en-AU"/>
        </w:rPr>
        <w:t>Students study a variety of collection-based data types,</w:t>
      </w:r>
      <w:r w:rsidR="002D0BC9" w:rsidRPr="00AA2D22">
        <w:rPr>
          <w:color w:val="auto"/>
          <w:szCs w:val="20"/>
          <w:lang w:val="en-AU"/>
        </w:rPr>
        <w:t xml:space="preserve"> with a</w:t>
      </w:r>
      <w:r w:rsidRPr="00AA2D22">
        <w:rPr>
          <w:color w:val="auto"/>
          <w:szCs w:val="20"/>
          <w:lang w:val="en-AU"/>
        </w:rPr>
        <w:t xml:space="preserve"> particular</w:t>
      </w:r>
      <w:r w:rsidR="002D0BC9" w:rsidRPr="00AA2D22">
        <w:rPr>
          <w:color w:val="auto"/>
          <w:szCs w:val="20"/>
          <w:lang w:val="en-AU"/>
        </w:rPr>
        <w:t xml:space="preserve"> focus on the graph ADT, which encapsulates a set of nodes along with their interconnections. Students explore how graph ADTs can be </w:t>
      </w:r>
      <w:r w:rsidR="00B93460" w:rsidRPr="00AA2D22">
        <w:rPr>
          <w:color w:val="auto"/>
          <w:szCs w:val="20"/>
          <w:lang w:val="en-AU"/>
        </w:rPr>
        <w:t xml:space="preserve">applied </w:t>
      </w:r>
      <w:r w:rsidR="002D0BC9" w:rsidRPr="00AA2D22">
        <w:rPr>
          <w:color w:val="auto"/>
          <w:szCs w:val="20"/>
          <w:lang w:val="en-AU"/>
        </w:rPr>
        <w:t>to network</w:t>
      </w:r>
      <w:r w:rsidR="00B93460" w:rsidRPr="00AA2D22">
        <w:rPr>
          <w:color w:val="auto"/>
          <w:szCs w:val="20"/>
          <w:lang w:val="en-AU"/>
        </w:rPr>
        <w:t xml:space="preserve"> problems,</w:t>
      </w:r>
      <w:r w:rsidR="002D0BC9" w:rsidRPr="00AA2D22">
        <w:rPr>
          <w:color w:val="auto"/>
          <w:szCs w:val="20"/>
          <w:lang w:val="en-AU"/>
        </w:rPr>
        <w:t xml:space="preserve"> </w:t>
      </w:r>
      <w:r w:rsidR="002D0BC9" w:rsidRPr="00A9183D">
        <w:rPr>
          <w:color w:val="auto"/>
          <w:szCs w:val="20"/>
          <w:lang w:val="en-AU"/>
        </w:rPr>
        <w:t xml:space="preserve">such as social </w:t>
      </w:r>
      <w:r w:rsidR="00B93460" w:rsidRPr="00A9183D">
        <w:rPr>
          <w:color w:val="auto"/>
          <w:szCs w:val="20"/>
          <w:lang w:val="en-AU"/>
        </w:rPr>
        <w:t>or</w:t>
      </w:r>
      <w:r w:rsidR="002D0BC9" w:rsidRPr="00A9183D">
        <w:rPr>
          <w:color w:val="auto"/>
          <w:szCs w:val="20"/>
          <w:lang w:val="en-AU"/>
        </w:rPr>
        <w:t xml:space="preserve"> transport network</w:t>
      </w:r>
      <w:r w:rsidR="00A9183D" w:rsidRPr="006A7082">
        <w:rPr>
          <w:color w:val="auto"/>
          <w:szCs w:val="20"/>
          <w:lang w:val="en-AU"/>
        </w:rPr>
        <w:t xml:space="preserve"> problems</w:t>
      </w:r>
      <w:r w:rsidR="00B93460" w:rsidRPr="00A9183D">
        <w:rPr>
          <w:color w:val="auto"/>
          <w:szCs w:val="20"/>
          <w:lang w:val="en-AU"/>
        </w:rPr>
        <w:t>, and p</w:t>
      </w:r>
      <w:r w:rsidR="00B93460" w:rsidRPr="00AA2D22">
        <w:rPr>
          <w:color w:val="auto"/>
          <w:szCs w:val="20"/>
          <w:lang w:val="en-AU"/>
        </w:rPr>
        <w:t>lanning problems.</w:t>
      </w:r>
    </w:p>
    <w:p w14:paraId="1B240939" w14:textId="77777777" w:rsidR="007B5768" w:rsidRPr="00AA2D22" w:rsidRDefault="007B5768" w:rsidP="007B5768">
      <w:pPr>
        <w:pStyle w:val="VCAAHeading3"/>
        <w:rPr>
          <w:lang w:val="en-AU"/>
        </w:rPr>
      </w:pPr>
      <w:r w:rsidRPr="00AA2D22">
        <w:rPr>
          <w:lang w:val="en-AU"/>
        </w:rPr>
        <w:t>Outcome 1</w:t>
      </w:r>
    </w:p>
    <w:p w14:paraId="50828AAD" w14:textId="36BC22B7" w:rsidR="007B5768" w:rsidRPr="00AA2D22" w:rsidRDefault="007B5768" w:rsidP="007B5768">
      <w:pPr>
        <w:pStyle w:val="VCAAbody"/>
        <w:rPr>
          <w:color w:val="auto"/>
          <w:lang w:val="en-AU"/>
        </w:rPr>
      </w:pPr>
      <w:r w:rsidRPr="00AA2D22">
        <w:rPr>
          <w:color w:val="auto"/>
          <w:lang w:val="en-AU"/>
        </w:rPr>
        <w:t>On completion of this unit the student should be able to</w:t>
      </w:r>
      <w:r w:rsidR="002D0BC9" w:rsidRPr="00AA2D22">
        <w:rPr>
          <w:color w:val="auto"/>
          <w:lang w:val="en-AU"/>
        </w:rPr>
        <w:t xml:space="preserve"> </w:t>
      </w:r>
      <w:r w:rsidR="00DF0590" w:rsidRPr="00AA2D22">
        <w:rPr>
          <w:color w:val="auto"/>
          <w:lang w:val="en-AU"/>
        </w:rPr>
        <w:t xml:space="preserve">define and explain the representation of information using abstract data types, and </w:t>
      </w:r>
      <w:r w:rsidR="002D0BC9" w:rsidRPr="00AA2D22">
        <w:rPr>
          <w:color w:val="auto"/>
          <w:lang w:val="en-AU"/>
        </w:rPr>
        <w:t>devise formal representations for modelling various kinds of</w:t>
      </w:r>
      <w:r w:rsidR="00DF0590" w:rsidRPr="00AA2D22">
        <w:rPr>
          <w:color w:val="auto"/>
          <w:lang w:val="en-AU"/>
        </w:rPr>
        <w:t xml:space="preserve"> real-world</w:t>
      </w:r>
      <w:r w:rsidR="002D0BC9" w:rsidRPr="00AA2D22">
        <w:rPr>
          <w:color w:val="auto"/>
          <w:lang w:val="en-AU"/>
        </w:rPr>
        <w:t xml:space="preserve"> information problems using appropriate abstract data types.</w:t>
      </w:r>
    </w:p>
    <w:p w14:paraId="3B0EE6D0" w14:textId="77777777" w:rsidR="007B5768" w:rsidRPr="00AA2D22" w:rsidRDefault="007B5768" w:rsidP="007B5768">
      <w:pPr>
        <w:pStyle w:val="VCAAbody"/>
        <w:rPr>
          <w:color w:val="auto"/>
          <w:lang w:val="en-AU"/>
        </w:rPr>
      </w:pPr>
      <w:r w:rsidRPr="00AA2D22">
        <w:rPr>
          <w:color w:val="auto"/>
          <w:lang w:val="en-AU"/>
        </w:rPr>
        <w:t>To achieve this outcome the student will draw on key knowledge and key skills outlined in Area of Study 1.</w:t>
      </w:r>
    </w:p>
    <w:p w14:paraId="45B99CD8" w14:textId="77777777" w:rsidR="007B5768" w:rsidRPr="00AA2D22" w:rsidRDefault="007B5768" w:rsidP="007B5768">
      <w:pPr>
        <w:pStyle w:val="VCAAHeading5"/>
        <w:rPr>
          <w:lang w:val="en-AU"/>
        </w:rPr>
      </w:pPr>
      <w:r w:rsidRPr="00AA2D22">
        <w:rPr>
          <w:lang w:val="en-AU"/>
        </w:rPr>
        <w:t>Key knowledge</w:t>
      </w:r>
    </w:p>
    <w:p w14:paraId="7CC2D7CB" w14:textId="32FA2782" w:rsidR="007B5768" w:rsidRPr="00AA2D22" w:rsidRDefault="002D0BC9" w:rsidP="00403A42">
      <w:pPr>
        <w:pStyle w:val="VCAAbullet"/>
      </w:pPr>
      <w:r w:rsidRPr="00AA2D22">
        <w:t>the motivation for using ADTs</w:t>
      </w:r>
    </w:p>
    <w:p w14:paraId="1F6A0E3D" w14:textId="0770E794" w:rsidR="007B5768" w:rsidRPr="00AA2D22" w:rsidRDefault="002D0BC9" w:rsidP="00403A42">
      <w:pPr>
        <w:pStyle w:val="VCAAbullet"/>
      </w:pPr>
      <w:r w:rsidRPr="00AA2D22">
        <w:t>signature specifications of ADTs using operator names, argument types and result types</w:t>
      </w:r>
    </w:p>
    <w:p w14:paraId="42B0F727" w14:textId="4B04C073" w:rsidR="007B5768" w:rsidRPr="00AA2D22" w:rsidRDefault="002D0BC9" w:rsidP="00403A42">
      <w:pPr>
        <w:pStyle w:val="VCAAbullet"/>
      </w:pPr>
      <w:r w:rsidRPr="00AA2D22">
        <w:t>specification and uses of the following ADTs:</w:t>
      </w:r>
    </w:p>
    <w:p w14:paraId="1057E880" w14:textId="42DD2B2D" w:rsidR="002D0BC9" w:rsidRPr="00AA2D22" w:rsidRDefault="00DF0590" w:rsidP="00403A42">
      <w:pPr>
        <w:pStyle w:val="VCAAbulletlevel2"/>
      </w:pPr>
      <w:r w:rsidRPr="00AA2D22">
        <w:t xml:space="preserve">set, </w:t>
      </w:r>
      <w:r w:rsidR="002D0BC9" w:rsidRPr="00AA2D22">
        <w:t>list, array, dictionary (associative array)</w:t>
      </w:r>
    </w:p>
    <w:p w14:paraId="47DD7314" w14:textId="52B064BB" w:rsidR="006532BF" w:rsidRPr="00AA2D22" w:rsidRDefault="006532BF" w:rsidP="00403A42">
      <w:pPr>
        <w:pStyle w:val="VCAAbulletlevel2"/>
      </w:pPr>
      <w:r w:rsidRPr="00AA2D22">
        <w:t>stack, queue, priority queue</w:t>
      </w:r>
    </w:p>
    <w:p w14:paraId="2FA3481E" w14:textId="35CB5E4C" w:rsidR="002D0BC9" w:rsidRPr="00A9183D" w:rsidRDefault="00CB225F" w:rsidP="00403A42">
      <w:pPr>
        <w:pStyle w:val="VCAAbulletlevel2"/>
      </w:pPr>
      <w:r w:rsidRPr="00A9183D">
        <w:t>graphs</w:t>
      </w:r>
      <w:r w:rsidR="004368B5" w:rsidRPr="00A9183D">
        <w:t>,</w:t>
      </w:r>
      <w:r w:rsidRPr="00A9183D">
        <w:t xml:space="preserve"> including undirected and directed graphs</w:t>
      </w:r>
      <w:r w:rsidR="0060550F" w:rsidRPr="00A9183D">
        <w:t xml:space="preserve"> and unweighted and weighted graphs</w:t>
      </w:r>
    </w:p>
    <w:p w14:paraId="59267C93" w14:textId="7375806D" w:rsidR="0060550F" w:rsidRPr="00356C29" w:rsidRDefault="0060550F" w:rsidP="00F168BA">
      <w:pPr>
        <w:pStyle w:val="VCAAbullet"/>
      </w:pPr>
      <w:r w:rsidRPr="00A9183D">
        <w:t>features</w:t>
      </w:r>
      <w:r w:rsidR="00CB225F" w:rsidRPr="00A9183D">
        <w:t xml:space="preserve"> of </w:t>
      </w:r>
      <w:r w:rsidR="00CB225F" w:rsidRPr="00F168BA">
        <w:t>graphs</w:t>
      </w:r>
      <w:r w:rsidR="004368B5" w:rsidRPr="00A9183D">
        <w:t>,</w:t>
      </w:r>
      <w:r w:rsidR="002D0BC9" w:rsidRPr="00A9183D">
        <w:t xml:space="preserve"> including</w:t>
      </w:r>
      <w:r w:rsidRPr="008320FD">
        <w:t xml:space="preserve"> paths, weighted path lengths, cycles </w:t>
      </w:r>
      <w:r w:rsidR="000A2CE6" w:rsidRPr="008320FD">
        <w:t xml:space="preserve">and </w:t>
      </w:r>
      <w:r w:rsidR="00D53CAC" w:rsidRPr="008320FD">
        <w:t>subgraphs</w:t>
      </w:r>
    </w:p>
    <w:p w14:paraId="7B774F1E" w14:textId="3316AF1E" w:rsidR="00BD7DD9" w:rsidRPr="00A9183D" w:rsidRDefault="0060550F" w:rsidP="00403A42">
      <w:pPr>
        <w:pStyle w:val="VCAAbullet"/>
      </w:pPr>
      <w:r w:rsidRPr="00356C29">
        <w:t>categories of graphs</w:t>
      </w:r>
      <w:r w:rsidR="004368B5" w:rsidRPr="00A9183D">
        <w:t>,</w:t>
      </w:r>
      <w:r w:rsidRPr="00A9183D">
        <w:t xml:space="preserve"> including complete graphs,</w:t>
      </w:r>
      <w:r w:rsidR="000A2CE6" w:rsidRPr="00A9183D">
        <w:t xml:space="preserve"> connected graphs, </w:t>
      </w:r>
      <w:r w:rsidRPr="00A9183D">
        <w:t>directed acyclic graphs</w:t>
      </w:r>
      <w:r w:rsidR="000A2CE6" w:rsidRPr="00A9183D">
        <w:t xml:space="preserve"> and trees</w:t>
      </w:r>
      <w:r w:rsidR="00A9183D" w:rsidRPr="00A9183D">
        <w:t>, and their properties</w:t>
      </w:r>
    </w:p>
    <w:p w14:paraId="60866E4F" w14:textId="565A8CFE" w:rsidR="00C137F3" w:rsidRPr="00AA2D22" w:rsidRDefault="00C137F3" w:rsidP="00403A42">
      <w:pPr>
        <w:pStyle w:val="VCAAbullet"/>
      </w:pPr>
      <w:r w:rsidRPr="00A9183D">
        <w:t>modularisation and abstracti</w:t>
      </w:r>
      <w:r w:rsidRPr="00AA2D22">
        <w:t>on of information representation with ADTs</w:t>
      </w:r>
    </w:p>
    <w:p w14:paraId="017E018A" w14:textId="0848EFF0" w:rsidR="007B5768" w:rsidRPr="00AA2D22" w:rsidRDefault="00BD7DD9" w:rsidP="00403A42">
      <w:pPr>
        <w:pStyle w:val="VCAAbullet"/>
      </w:pPr>
      <w:r w:rsidRPr="00AA2D22">
        <w:t xml:space="preserve">the </w:t>
      </w:r>
      <w:r w:rsidR="00E7590E" w:rsidRPr="00AA2D22">
        <w:t>structure of</w:t>
      </w:r>
      <w:r w:rsidRPr="00AA2D22">
        <w:t xml:space="preserve"> decision trees and state graphs</w:t>
      </w:r>
    </w:p>
    <w:p w14:paraId="5A0DBDA3" w14:textId="1085B47A" w:rsidR="007B5768" w:rsidRPr="00AA2D22" w:rsidRDefault="007B5768" w:rsidP="007B5768">
      <w:pPr>
        <w:pStyle w:val="VCAAHeading5"/>
        <w:rPr>
          <w:lang w:val="en-AU"/>
        </w:rPr>
      </w:pPr>
      <w:r w:rsidRPr="00AA2D22">
        <w:rPr>
          <w:lang w:val="en-AU"/>
        </w:rPr>
        <w:lastRenderedPageBreak/>
        <w:t>Key skills</w:t>
      </w:r>
    </w:p>
    <w:p w14:paraId="5C30F105" w14:textId="534575E3" w:rsidR="007B5768" w:rsidRPr="00AA2D22" w:rsidRDefault="0012767C" w:rsidP="00403A42">
      <w:pPr>
        <w:pStyle w:val="VCAAbullet"/>
      </w:pPr>
      <w:r w:rsidRPr="00AA2D22">
        <w:t>explain the role of ADTs for data modelling</w:t>
      </w:r>
    </w:p>
    <w:p w14:paraId="5C9B3F9B" w14:textId="4CC8E86A" w:rsidR="007B5768" w:rsidRPr="00AA2D22" w:rsidRDefault="0012767C" w:rsidP="00403A42">
      <w:pPr>
        <w:pStyle w:val="VCAAbullet"/>
      </w:pPr>
      <w:r w:rsidRPr="00AA2D22">
        <w:t>read and write ADT signature specifications</w:t>
      </w:r>
    </w:p>
    <w:p w14:paraId="18F49FE3" w14:textId="77777777" w:rsidR="00145D39" w:rsidRPr="00AA2D22" w:rsidRDefault="00145D39" w:rsidP="00403A42">
      <w:pPr>
        <w:pStyle w:val="VCAAbullet"/>
      </w:pPr>
      <w:r w:rsidRPr="00AA2D22">
        <w:t>use ADTs in accordance with their specifications</w:t>
      </w:r>
    </w:p>
    <w:p w14:paraId="5288F656" w14:textId="1994D30E" w:rsidR="00D53CAC" w:rsidRPr="00AA2D22" w:rsidRDefault="00D53CAC" w:rsidP="00403A42">
      <w:pPr>
        <w:pStyle w:val="VCAAbullet"/>
      </w:pPr>
      <w:r w:rsidRPr="00AA2D22">
        <w:t xml:space="preserve">identify </w:t>
      </w:r>
      <w:r w:rsidR="005A7B41" w:rsidRPr="00AA2D22">
        <w:t xml:space="preserve">and describe </w:t>
      </w:r>
      <w:r w:rsidRPr="00AA2D22">
        <w:t>properties of graphs</w:t>
      </w:r>
    </w:p>
    <w:p w14:paraId="281FAC5F" w14:textId="684D5580" w:rsidR="007B5768" w:rsidRPr="00AA2D22" w:rsidRDefault="0012767C" w:rsidP="00403A42">
      <w:pPr>
        <w:pStyle w:val="VCAAbullet"/>
      </w:pPr>
      <w:r w:rsidRPr="00AA2D22">
        <w:t>apply ADTs to model real-world problems</w:t>
      </w:r>
      <w:r w:rsidR="000A2CE6" w:rsidRPr="00AA2D22">
        <w:t xml:space="preserve"> by selecting an appropriate ADT and justifying its suitability</w:t>
      </w:r>
    </w:p>
    <w:p w14:paraId="24972662" w14:textId="71297C16" w:rsidR="007B5768" w:rsidRPr="00AA2D22" w:rsidRDefault="0012767C" w:rsidP="00403A42">
      <w:pPr>
        <w:pStyle w:val="VCAAbullet"/>
      </w:pPr>
      <w:r w:rsidRPr="00AA2D22">
        <w:t>model basic network and planning problems with graphs</w:t>
      </w:r>
      <w:r w:rsidR="0003342C" w:rsidRPr="00AA2D22">
        <w:t>,</w:t>
      </w:r>
      <w:r w:rsidR="0060550F" w:rsidRPr="00AA2D22">
        <w:t xml:space="preserve"> including the use of decision trees</w:t>
      </w:r>
      <w:r w:rsidR="00D00E74" w:rsidRPr="00AA2D22">
        <w:t xml:space="preserve"> and state graphs</w:t>
      </w:r>
    </w:p>
    <w:p w14:paraId="3BBE3707" w14:textId="4B56F522" w:rsidR="00A66A0A" w:rsidRPr="00AA2D22" w:rsidRDefault="007B5768" w:rsidP="00C3220B">
      <w:pPr>
        <w:pStyle w:val="VCAAHeading2"/>
        <w:spacing w:before="360"/>
        <w:rPr>
          <w:lang w:val="en-AU"/>
        </w:rPr>
      </w:pPr>
      <w:bookmarkStart w:id="32" w:name="_Toc35357942"/>
      <w:r w:rsidRPr="00AA2D22">
        <w:rPr>
          <w:lang w:val="en-AU"/>
        </w:rPr>
        <w:t>Area of Study 2</w:t>
      </w:r>
      <w:bookmarkEnd w:id="32"/>
    </w:p>
    <w:p w14:paraId="32FC2095" w14:textId="316ACA32" w:rsidR="007B5768" w:rsidRPr="00AA2D22" w:rsidRDefault="00A66A0A" w:rsidP="007B40B6">
      <w:pPr>
        <w:pStyle w:val="VCAAHeading3"/>
        <w:rPr>
          <w:lang w:val="en-AU"/>
        </w:rPr>
      </w:pPr>
      <w:bookmarkStart w:id="33" w:name="_Toc35357943"/>
      <w:r w:rsidRPr="00AA2D22">
        <w:rPr>
          <w:lang w:val="en-AU"/>
        </w:rPr>
        <w:t>Algorithm design</w:t>
      </w:r>
      <w:bookmarkEnd w:id="33"/>
    </w:p>
    <w:p w14:paraId="0C988D1B" w14:textId="593E09B8" w:rsidR="004D4326" w:rsidRDefault="006E65F0" w:rsidP="007B5768">
      <w:pPr>
        <w:pStyle w:val="VCAAbody"/>
        <w:rPr>
          <w:color w:val="auto"/>
          <w:lang w:val="en-AU"/>
        </w:rPr>
      </w:pPr>
      <w:r w:rsidRPr="00AA2D22">
        <w:rPr>
          <w:color w:val="auto"/>
          <w:lang w:val="en-AU"/>
        </w:rPr>
        <w:t>In t</w:t>
      </w:r>
      <w:r w:rsidR="007B5768" w:rsidRPr="00AA2D22">
        <w:rPr>
          <w:color w:val="auto"/>
          <w:lang w:val="en-AU"/>
        </w:rPr>
        <w:t>his area of study</w:t>
      </w:r>
      <w:r w:rsidR="00060B87" w:rsidRPr="00AA2D22">
        <w:rPr>
          <w:color w:val="auto"/>
          <w:lang w:val="en-AU"/>
        </w:rPr>
        <w:t>,</w:t>
      </w:r>
      <w:r w:rsidR="00CF7343" w:rsidRPr="00AA2D22">
        <w:rPr>
          <w:color w:val="auto"/>
          <w:lang w:val="en-AU"/>
        </w:rPr>
        <w:t xml:space="preserve"> students learn how to formalise processes as algorithms and to execute them automatically. They use the language of algorithms to describe general approaches to problem</w:t>
      </w:r>
      <w:r w:rsidR="00B17CC8">
        <w:rPr>
          <w:color w:val="auto"/>
          <w:lang w:val="en-AU"/>
        </w:rPr>
        <w:t>-</w:t>
      </w:r>
      <w:r w:rsidR="00CF7343" w:rsidRPr="00AA2D22">
        <w:rPr>
          <w:color w:val="auto"/>
          <w:lang w:val="en-AU"/>
        </w:rPr>
        <w:t xml:space="preserve">solving and to give precise descriptions of how specific problems can be solved. Students learn how to decompose problems into smaller parts that can be solved independently. This forms the basis of modularisation. Students explore a variety of problem-solving strategies and algorithm design patterns. Students explore example applications of these design patterns and learn about their implications for </w:t>
      </w:r>
      <w:r w:rsidR="00CF7343" w:rsidRPr="008320FD">
        <w:rPr>
          <w:color w:val="auto"/>
          <w:lang w:val="en-AU"/>
        </w:rPr>
        <w:t>efficient</w:t>
      </w:r>
      <w:r w:rsidR="00A07ADC" w:rsidRPr="006A7082">
        <w:rPr>
          <w:color w:val="auto"/>
          <w:lang w:val="en-AU"/>
        </w:rPr>
        <w:t>ly solving</w:t>
      </w:r>
      <w:r w:rsidR="00CF7343" w:rsidRPr="008320FD">
        <w:rPr>
          <w:color w:val="auto"/>
          <w:lang w:val="en-AU"/>
        </w:rPr>
        <w:t xml:space="preserve"> problem</w:t>
      </w:r>
      <w:r w:rsidR="00A07ADC" w:rsidRPr="006A7082">
        <w:rPr>
          <w:color w:val="auto"/>
          <w:lang w:val="en-AU"/>
        </w:rPr>
        <w:t>s</w:t>
      </w:r>
      <w:r w:rsidR="00CF7343" w:rsidRPr="008320FD">
        <w:rPr>
          <w:color w:val="auto"/>
          <w:lang w:val="en-AU"/>
        </w:rPr>
        <w:t>. They learn about recursion as a method for constructing solutions to pr</w:t>
      </w:r>
      <w:r w:rsidR="00CF7343" w:rsidRPr="00AA2D22">
        <w:rPr>
          <w:color w:val="auto"/>
          <w:lang w:val="en-AU"/>
        </w:rPr>
        <w:t xml:space="preserve">oblems by drawing on solutions to smaller instances of the same problem. </w:t>
      </w:r>
    </w:p>
    <w:p w14:paraId="0D7ABEC3" w14:textId="6DEF4A96" w:rsidR="007B5768" w:rsidRPr="00AA2D22" w:rsidRDefault="00A07ADC" w:rsidP="007B5768">
      <w:pPr>
        <w:pStyle w:val="VCAAbody"/>
        <w:rPr>
          <w:color w:val="auto"/>
          <w:lang w:val="en-AU"/>
        </w:rPr>
      </w:pPr>
      <w:r>
        <w:rPr>
          <w:color w:val="auto"/>
          <w:lang w:val="en-AU"/>
        </w:rPr>
        <w:t xml:space="preserve">Students are required to implement algorithms as computer programs. </w:t>
      </w:r>
      <w:r w:rsidR="00CF7343" w:rsidRPr="00AA2D22">
        <w:rPr>
          <w:color w:val="auto"/>
          <w:lang w:val="en-AU"/>
        </w:rPr>
        <w:t xml:space="preserve">The programming language used must explicitly support the ADTs listed in the key knowledge in Area of Study 1 either directly or by using </w:t>
      </w:r>
      <w:r w:rsidR="00F168BA">
        <w:rPr>
          <w:color w:val="auto"/>
          <w:lang w:val="en-AU"/>
        </w:rPr>
        <w:br/>
      </w:r>
      <w:r w:rsidR="00CF7343" w:rsidRPr="00AA2D22">
        <w:rPr>
          <w:color w:val="auto"/>
          <w:lang w:val="en-AU"/>
        </w:rPr>
        <w:t>a library.</w:t>
      </w:r>
    </w:p>
    <w:p w14:paraId="38F4EF05" w14:textId="77777777" w:rsidR="007B5768" w:rsidRPr="00AA2D22" w:rsidRDefault="007B5768" w:rsidP="007B5768">
      <w:pPr>
        <w:pStyle w:val="VCAAHeading3"/>
        <w:rPr>
          <w:lang w:val="en-AU"/>
        </w:rPr>
      </w:pPr>
      <w:r w:rsidRPr="00AA2D22">
        <w:rPr>
          <w:lang w:val="en-AU"/>
        </w:rPr>
        <w:t>Outcome 2</w:t>
      </w:r>
    </w:p>
    <w:p w14:paraId="278264CA" w14:textId="354E2B3E" w:rsidR="007B5768" w:rsidRPr="00AA2D22" w:rsidRDefault="007B5768" w:rsidP="007B5768">
      <w:pPr>
        <w:pStyle w:val="VCAAbody"/>
        <w:rPr>
          <w:color w:val="auto"/>
          <w:lang w:val="en-AU"/>
        </w:rPr>
      </w:pPr>
      <w:r w:rsidRPr="00AA2D22">
        <w:rPr>
          <w:color w:val="auto"/>
          <w:lang w:val="en-AU"/>
        </w:rPr>
        <w:t>On completion of this unit the student should be able to</w:t>
      </w:r>
      <w:r w:rsidR="00C40E94" w:rsidRPr="00AA2D22">
        <w:rPr>
          <w:color w:val="auto"/>
          <w:lang w:val="en-AU"/>
        </w:rPr>
        <w:t xml:space="preserve"> define and explain algorithmic design principles, </w:t>
      </w:r>
      <w:r w:rsidR="00CF7343" w:rsidRPr="00AA2D22">
        <w:rPr>
          <w:color w:val="auto"/>
          <w:lang w:val="en-AU"/>
        </w:rPr>
        <w:t>design algorithms to solve information problems using basic algorithm design patterns, and implement the algorithms.</w:t>
      </w:r>
    </w:p>
    <w:p w14:paraId="50616848"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2.</w:t>
      </w:r>
    </w:p>
    <w:p w14:paraId="43EA7643" w14:textId="77777777" w:rsidR="007B5768" w:rsidRPr="00AA2D22" w:rsidRDefault="007B5768" w:rsidP="007B5768">
      <w:pPr>
        <w:pStyle w:val="VCAAHeading5"/>
        <w:rPr>
          <w:lang w:val="en-AU"/>
        </w:rPr>
      </w:pPr>
      <w:r w:rsidRPr="00AA2D22">
        <w:rPr>
          <w:lang w:val="en-AU"/>
        </w:rPr>
        <w:t>Key knowledge</w:t>
      </w:r>
    </w:p>
    <w:p w14:paraId="14C7B598" w14:textId="3227923A" w:rsidR="007B5768" w:rsidRPr="00AA2D22" w:rsidRDefault="00B0171D" w:rsidP="00403A42">
      <w:pPr>
        <w:pStyle w:val="VCAAbullet"/>
      </w:pPr>
      <w:r w:rsidRPr="00AA2D22">
        <w:t>basic structure of algorithms</w:t>
      </w:r>
    </w:p>
    <w:p w14:paraId="4C8E461C" w14:textId="16DC03DF" w:rsidR="007B5768" w:rsidRPr="00AA2D22" w:rsidRDefault="00B0171D" w:rsidP="00403A42">
      <w:pPr>
        <w:pStyle w:val="VCAAbullet"/>
      </w:pPr>
      <w:r w:rsidRPr="00AA2D22">
        <w:t>pseudocode concepts, including variables and assignment, sequence, iteration, conditionals and functions</w:t>
      </w:r>
    </w:p>
    <w:p w14:paraId="09247B5D" w14:textId="6AB9B348" w:rsidR="007B5768" w:rsidRPr="00AA2D22" w:rsidRDefault="00B0171D" w:rsidP="00403A42">
      <w:pPr>
        <w:pStyle w:val="VCAAbullet"/>
      </w:pPr>
      <w:r w:rsidRPr="00AA2D22">
        <w:t>programming language constructs that directly correspond to pseudocode concepts</w:t>
      </w:r>
    </w:p>
    <w:p w14:paraId="579D546F" w14:textId="3D4CE84F" w:rsidR="007B5768" w:rsidRPr="00AA2D22" w:rsidRDefault="00B0171D" w:rsidP="00403A42">
      <w:pPr>
        <w:pStyle w:val="VCAAbullet"/>
      </w:pPr>
      <w:r w:rsidRPr="00AA2D22">
        <w:t>conditional expressions using the logical operations of AND, OR, NOT</w:t>
      </w:r>
    </w:p>
    <w:p w14:paraId="49BD0243" w14:textId="39AE0424" w:rsidR="007B5768" w:rsidRPr="00AA2D22" w:rsidRDefault="00B0171D" w:rsidP="00403A42">
      <w:pPr>
        <w:pStyle w:val="VCAAbullet"/>
      </w:pPr>
      <w:r w:rsidRPr="00AA2D22">
        <w:t>recursion and iteration and their uses in algorithm design</w:t>
      </w:r>
    </w:p>
    <w:p w14:paraId="730C994E" w14:textId="263F9301" w:rsidR="007B5768" w:rsidRPr="00AA2D22" w:rsidRDefault="00B0171D" w:rsidP="00403A42">
      <w:pPr>
        <w:pStyle w:val="VCAAbullet"/>
      </w:pPr>
      <w:r w:rsidRPr="00AA2D22">
        <w:t>modular design of algorithms and ADTs</w:t>
      </w:r>
    </w:p>
    <w:p w14:paraId="6FF74B07" w14:textId="1E3981FA" w:rsidR="00B0171D" w:rsidRPr="00AA2D22" w:rsidRDefault="00B0171D" w:rsidP="00403A42">
      <w:pPr>
        <w:pStyle w:val="VCAAbullet"/>
      </w:pPr>
      <w:r w:rsidRPr="00AA2D22">
        <w:t>characteristics</w:t>
      </w:r>
      <w:r w:rsidR="004C234B" w:rsidRPr="00AA2D22">
        <w:t xml:space="preserve"> and suitability</w:t>
      </w:r>
      <w:r w:rsidRPr="00AA2D22">
        <w:t xml:space="preserve"> of </w:t>
      </w:r>
      <w:r w:rsidR="00D510E6" w:rsidRPr="00AA2D22">
        <w:t xml:space="preserve">the brute-force search and greedy </w:t>
      </w:r>
      <w:r w:rsidRPr="00AA2D22">
        <w:t>algorithm design patterns</w:t>
      </w:r>
    </w:p>
    <w:p w14:paraId="456244CA" w14:textId="5CBA22BD" w:rsidR="007B5768" w:rsidRPr="00AA2D22" w:rsidRDefault="00B0171D" w:rsidP="00403A42">
      <w:pPr>
        <w:pStyle w:val="VCAAbullet"/>
        <w:rPr>
          <w:b/>
        </w:rPr>
      </w:pPr>
      <w:r w:rsidRPr="00AA2D22">
        <w:t>graph traversal techniques</w:t>
      </w:r>
      <w:r w:rsidR="00A07ADC">
        <w:t xml:space="preserve">, including </w:t>
      </w:r>
      <w:r w:rsidRPr="00AA2D22">
        <w:t>breadth-first search</w:t>
      </w:r>
      <w:r w:rsidR="00154500" w:rsidRPr="00AA2D22">
        <w:t xml:space="preserve"> and</w:t>
      </w:r>
      <w:r w:rsidRPr="00AA2D22">
        <w:t xml:space="preserve"> depth-first search</w:t>
      </w:r>
    </w:p>
    <w:p w14:paraId="03F39147" w14:textId="1FA68BD1" w:rsidR="00FD12A3" w:rsidRPr="00AA2D22" w:rsidRDefault="00B0171D" w:rsidP="00403A42">
      <w:pPr>
        <w:pStyle w:val="VCAAbullet"/>
      </w:pPr>
      <w:r w:rsidRPr="00AA2D22">
        <w:t>specification, correctness and limitations of the following graph algorithms:</w:t>
      </w:r>
    </w:p>
    <w:p w14:paraId="0414F638" w14:textId="11167E97" w:rsidR="006105C9" w:rsidRPr="00AA2D22" w:rsidRDefault="006105C9" w:rsidP="00403A42">
      <w:pPr>
        <w:pStyle w:val="VCAAbulletlevel2"/>
      </w:pPr>
      <w:r w:rsidRPr="00AA2D22">
        <w:t>Prim’s algorithm for computing the minimal spanning tree of a graph</w:t>
      </w:r>
    </w:p>
    <w:p w14:paraId="75A0F787" w14:textId="765A5FAA" w:rsidR="004368B5" w:rsidRPr="00AA2D22" w:rsidRDefault="004368B5" w:rsidP="00403A42">
      <w:pPr>
        <w:pStyle w:val="VCAAbulletlevel2"/>
      </w:pPr>
      <w:r w:rsidRPr="00AA2D22">
        <w:t>Dijkstra’s algorithm and the Bellman-Ford algorithm for the single-source shortest path problem</w:t>
      </w:r>
    </w:p>
    <w:p w14:paraId="20DC5AD4" w14:textId="20BEFE3F" w:rsidR="00FD12A3" w:rsidRPr="00AA2D22" w:rsidRDefault="00FD12A3" w:rsidP="00403A42">
      <w:pPr>
        <w:pStyle w:val="VCAAbulletlevel2"/>
      </w:pPr>
      <w:r w:rsidRPr="00AA2D22">
        <w:t>the Floyd-Warshall algorithm for the all-pairs shortest path problem and its application to the transitive closure problem</w:t>
      </w:r>
    </w:p>
    <w:p w14:paraId="6C461EAE" w14:textId="3E436030" w:rsidR="00FD12A3" w:rsidRPr="00AA2D22" w:rsidRDefault="00FD12A3" w:rsidP="00403A42">
      <w:pPr>
        <w:pStyle w:val="VCAAbulletlevel2"/>
      </w:pPr>
      <w:r w:rsidRPr="00AA2D22">
        <w:t>the PageRank algorithm for estimating the importance of a node based on its links</w:t>
      </w:r>
    </w:p>
    <w:p w14:paraId="644867AB" w14:textId="6BD3879F" w:rsidR="00FD12A3" w:rsidRPr="00AA2D22" w:rsidRDefault="002D250F" w:rsidP="00403A42">
      <w:pPr>
        <w:pStyle w:val="VCAAbullet"/>
      </w:pPr>
      <w:r w:rsidRPr="00AA2D22">
        <w:t>induction and contradiction as methods for demonstrating the correctness of simple iterative and recursive algorithms</w:t>
      </w:r>
    </w:p>
    <w:p w14:paraId="65F5D22C" w14:textId="77777777" w:rsidR="007B5768" w:rsidRPr="00AA2D22" w:rsidRDefault="007B5768" w:rsidP="007B5768">
      <w:pPr>
        <w:pStyle w:val="VCAAHeading5"/>
        <w:rPr>
          <w:lang w:val="en-AU"/>
        </w:rPr>
      </w:pPr>
      <w:r w:rsidRPr="00AA2D22">
        <w:rPr>
          <w:lang w:val="en-AU"/>
        </w:rPr>
        <w:t>Key skills</w:t>
      </w:r>
    </w:p>
    <w:p w14:paraId="228CC531" w14:textId="3213D11E" w:rsidR="007B5768" w:rsidRPr="00AA2D22" w:rsidRDefault="004C7947" w:rsidP="00403A42">
      <w:pPr>
        <w:pStyle w:val="VCAAbullet"/>
      </w:pPr>
      <w:r w:rsidRPr="00AA2D22">
        <w:t>interpret pseudocode and execute it manually on given input</w:t>
      </w:r>
    </w:p>
    <w:p w14:paraId="0D75AF29" w14:textId="230C0126" w:rsidR="007B5768" w:rsidRPr="00AA2D22" w:rsidRDefault="004C7947" w:rsidP="00403A42">
      <w:pPr>
        <w:pStyle w:val="VCAAbullet"/>
      </w:pPr>
      <w:r w:rsidRPr="00AA2D22">
        <w:t>write pseudocode</w:t>
      </w:r>
    </w:p>
    <w:p w14:paraId="32C8E6A2" w14:textId="2D06CC3C" w:rsidR="00145D39" w:rsidRPr="008320FD" w:rsidRDefault="00145D39" w:rsidP="00403A42">
      <w:pPr>
        <w:pStyle w:val="VCAAbullet"/>
      </w:pPr>
      <w:r w:rsidRPr="00AA2D22">
        <w:t>identify</w:t>
      </w:r>
      <w:r w:rsidR="00EE7411" w:rsidRPr="00AA2D22">
        <w:t xml:space="preserve"> and describe</w:t>
      </w:r>
      <w:r w:rsidRPr="00AA2D22">
        <w:t xml:space="preserve"> recursive, iterative, brute-force search an</w:t>
      </w:r>
      <w:r w:rsidRPr="00356C29">
        <w:t xml:space="preserve">d greedy </w:t>
      </w:r>
      <w:r w:rsidR="00EA7EBB" w:rsidRPr="00356C29">
        <w:t xml:space="preserve">design </w:t>
      </w:r>
      <w:r w:rsidR="00EC2566" w:rsidRPr="008320FD">
        <w:t>patterns within algorithms</w:t>
      </w:r>
    </w:p>
    <w:p w14:paraId="61FE61F1" w14:textId="15048181" w:rsidR="00C137F3" w:rsidRPr="008320FD" w:rsidRDefault="00C137F3" w:rsidP="00403A42">
      <w:pPr>
        <w:pStyle w:val="VCAAbullet"/>
      </w:pPr>
      <w:r w:rsidRPr="008320FD">
        <w:t>design recursive and iterative algorithms</w:t>
      </w:r>
    </w:p>
    <w:p w14:paraId="70BC64CC" w14:textId="6B11A3BC" w:rsidR="00C36E71" w:rsidRPr="00AA2D22" w:rsidRDefault="00C36E71" w:rsidP="00403A42">
      <w:pPr>
        <w:pStyle w:val="VCAAbullet"/>
      </w:pPr>
      <w:r w:rsidRPr="008320FD">
        <w:t>design algorithms by applying the brute-force search or greedy al</w:t>
      </w:r>
      <w:r w:rsidRPr="00AA2D22">
        <w:t>gorithm design pattern</w:t>
      </w:r>
    </w:p>
    <w:p w14:paraId="0E9E86F3" w14:textId="7711870A" w:rsidR="00C137F3" w:rsidRPr="00AA2D22" w:rsidRDefault="00C137F3" w:rsidP="00403A42">
      <w:pPr>
        <w:pStyle w:val="VCAAbullet"/>
      </w:pPr>
      <w:r w:rsidRPr="00AA2D22">
        <w:t>write modular algorithms using ADTs and functional abstractions</w:t>
      </w:r>
    </w:p>
    <w:p w14:paraId="5D34B428" w14:textId="55E9E882" w:rsidR="007B5768" w:rsidRPr="00AA2D22" w:rsidRDefault="004C7947" w:rsidP="00403A42">
      <w:pPr>
        <w:pStyle w:val="VCAAbullet"/>
      </w:pPr>
      <w:r w:rsidRPr="00AA2D22">
        <w:t>select appropriate graph algorithms and justify the choice based on their properties and limitations</w:t>
      </w:r>
    </w:p>
    <w:p w14:paraId="49F05685" w14:textId="68E8E76F" w:rsidR="007B5768" w:rsidRPr="00AA2D22" w:rsidRDefault="00EE68A6" w:rsidP="00403A42">
      <w:pPr>
        <w:pStyle w:val="VCAAbullet"/>
      </w:pPr>
      <w:r w:rsidRPr="00AA2D22">
        <w:t xml:space="preserve">explain </w:t>
      </w:r>
      <w:r w:rsidR="004C7947" w:rsidRPr="00AA2D22">
        <w:t>the correctness of the specified graph algorithms</w:t>
      </w:r>
    </w:p>
    <w:p w14:paraId="4B57450E" w14:textId="339550DA" w:rsidR="004C7947" w:rsidRPr="00AA2D22" w:rsidRDefault="004C7947" w:rsidP="00403A42">
      <w:pPr>
        <w:pStyle w:val="VCAAbullet"/>
      </w:pPr>
      <w:r w:rsidRPr="00AA2D22">
        <w:t>use search methods on decision trees and graphs to solve planning problems</w:t>
      </w:r>
    </w:p>
    <w:p w14:paraId="024B889A" w14:textId="2407C064" w:rsidR="004C7947" w:rsidRPr="00AA2D22" w:rsidRDefault="004C7947" w:rsidP="00403A42">
      <w:pPr>
        <w:pStyle w:val="VCAAbullet"/>
      </w:pPr>
      <w:r w:rsidRPr="00AA2D22">
        <w:t>implement algorithms</w:t>
      </w:r>
      <w:r w:rsidR="00EE68A6" w:rsidRPr="00AA2D22">
        <w:t>,</w:t>
      </w:r>
      <w:r w:rsidRPr="00AA2D22">
        <w:t xml:space="preserve"> including graph algorithms</w:t>
      </w:r>
      <w:r w:rsidR="00EE68A6" w:rsidRPr="00AA2D22">
        <w:t>,</w:t>
      </w:r>
      <w:r w:rsidRPr="00AA2D22">
        <w:t xml:space="preserve"> as computer programs in a very high-level programming language that directly supports a graph ADT</w:t>
      </w:r>
    </w:p>
    <w:p w14:paraId="43514238" w14:textId="78D5DBCE" w:rsidR="002D250F" w:rsidRPr="00AA2D22" w:rsidRDefault="002D250F" w:rsidP="00403A42">
      <w:pPr>
        <w:pStyle w:val="VCAAbullet"/>
      </w:pPr>
      <w:r w:rsidRPr="00AA2D22">
        <w:t xml:space="preserve">demonstrate the correctness of simple iterative or recursive algorithms using structured arguments </w:t>
      </w:r>
      <w:r w:rsidR="00C3220B" w:rsidRPr="00AA2D22">
        <w:br/>
      </w:r>
      <w:r w:rsidRPr="00AA2D22">
        <w:t>that apply the methods of induction or contradiction</w:t>
      </w:r>
    </w:p>
    <w:p w14:paraId="69F47D6E" w14:textId="2F02A6BE" w:rsidR="00526E1C" w:rsidRPr="00AA2D22" w:rsidRDefault="007B5768" w:rsidP="007B5768">
      <w:pPr>
        <w:pStyle w:val="VCAAHeading2"/>
        <w:rPr>
          <w:lang w:val="en-AU"/>
        </w:rPr>
      </w:pPr>
      <w:bookmarkStart w:id="34" w:name="_Toc35357944"/>
      <w:r w:rsidRPr="00AA2D22">
        <w:rPr>
          <w:lang w:val="en-AU"/>
        </w:rPr>
        <w:t>Area of Study 3</w:t>
      </w:r>
      <w:bookmarkEnd w:id="34"/>
    </w:p>
    <w:p w14:paraId="2C5EF839" w14:textId="57095577" w:rsidR="007B5768" w:rsidRPr="00AA2D22" w:rsidRDefault="00526E1C" w:rsidP="007B40B6">
      <w:pPr>
        <w:pStyle w:val="VCAAHeading3"/>
        <w:rPr>
          <w:lang w:val="en-AU"/>
        </w:rPr>
      </w:pPr>
      <w:bookmarkStart w:id="35" w:name="_Toc35357945"/>
      <w:r w:rsidRPr="00AA2D22">
        <w:rPr>
          <w:lang w:val="en-AU"/>
        </w:rPr>
        <w:t>Applied algorithms</w:t>
      </w:r>
      <w:bookmarkEnd w:id="35"/>
    </w:p>
    <w:p w14:paraId="46B5695D" w14:textId="360E4891" w:rsidR="00D93601" w:rsidRPr="00AA2D22" w:rsidRDefault="005636CA" w:rsidP="007B5768">
      <w:pPr>
        <w:pStyle w:val="VCAAbody"/>
        <w:rPr>
          <w:color w:val="auto"/>
          <w:lang w:val="en-AU"/>
        </w:rPr>
      </w:pPr>
      <w:r w:rsidRPr="00AA2D22">
        <w:rPr>
          <w:color w:val="auto"/>
          <w:lang w:val="en-AU"/>
        </w:rPr>
        <w:t>In t</w:t>
      </w:r>
      <w:r w:rsidR="007B5768" w:rsidRPr="00AA2D22">
        <w:rPr>
          <w:color w:val="auto"/>
          <w:lang w:val="en-AU"/>
        </w:rPr>
        <w:t>his area of study</w:t>
      </w:r>
      <w:r w:rsidR="00060B87" w:rsidRPr="00AA2D22">
        <w:rPr>
          <w:color w:val="auto"/>
          <w:lang w:val="en-AU"/>
        </w:rPr>
        <w:t>,</w:t>
      </w:r>
      <w:r w:rsidR="00D93601" w:rsidRPr="00AA2D22">
        <w:rPr>
          <w:color w:val="auto"/>
          <w:lang w:val="en-AU"/>
        </w:rPr>
        <w:t xml:space="preserve"> students </w:t>
      </w:r>
      <w:r w:rsidRPr="00AA2D22">
        <w:rPr>
          <w:color w:val="auto"/>
          <w:lang w:val="en-AU"/>
        </w:rPr>
        <w:t xml:space="preserve">combine their </w:t>
      </w:r>
      <w:r w:rsidR="00D93601" w:rsidRPr="00AA2D22">
        <w:rPr>
          <w:color w:val="auto"/>
          <w:lang w:val="en-AU"/>
        </w:rPr>
        <w:t xml:space="preserve">knowledge of data modelling and algorithm design to solve real-world problems. Students consider a variety of algorithms and ADTs before selecting a suitable combination. </w:t>
      </w:r>
      <w:r w:rsidR="00D93601" w:rsidRPr="00356C29">
        <w:rPr>
          <w:color w:val="auto"/>
          <w:lang w:val="en-AU"/>
        </w:rPr>
        <w:t xml:space="preserve">They </w:t>
      </w:r>
      <w:r w:rsidR="00FE7BB6" w:rsidRPr="00356C29">
        <w:rPr>
          <w:color w:val="auto"/>
          <w:lang w:val="en-AU"/>
        </w:rPr>
        <w:t xml:space="preserve">justify </w:t>
      </w:r>
      <w:r w:rsidR="00D93601" w:rsidRPr="00356C29">
        <w:rPr>
          <w:color w:val="auto"/>
          <w:lang w:val="en-AU"/>
        </w:rPr>
        <w:t>their chosen combination of algorithms and data types relative to other possible choices. Typically th</w:t>
      </w:r>
      <w:r w:rsidR="00FE7BB6" w:rsidRPr="00356C29">
        <w:rPr>
          <w:color w:val="auto"/>
          <w:lang w:val="en-AU"/>
        </w:rPr>
        <w:t>e fitness of a chosen combination</w:t>
      </w:r>
      <w:r w:rsidR="00D93601" w:rsidRPr="008320FD">
        <w:rPr>
          <w:color w:val="auto"/>
          <w:lang w:val="en-AU"/>
        </w:rPr>
        <w:t xml:space="preserve"> could be measured in terms of the selection of salient features to achieve an appropriate level of abstraction and the quality of result produced by the algorithm.</w:t>
      </w:r>
    </w:p>
    <w:p w14:paraId="1817B32D" w14:textId="5A8A3913" w:rsidR="007B5768" w:rsidRPr="00AA2D22" w:rsidRDefault="007B5768" w:rsidP="007B5768">
      <w:pPr>
        <w:pStyle w:val="VCAAHeading3"/>
        <w:spacing w:before="260" w:after="80" w:line="360" w:lineRule="exact"/>
        <w:rPr>
          <w:lang w:val="en-AU"/>
        </w:rPr>
      </w:pPr>
      <w:r w:rsidRPr="00AA2D22">
        <w:rPr>
          <w:lang w:val="en-AU"/>
        </w:rPr>
        <w:t>Outcome 3</w:t>
      </w:r>
    </w:p>
    <w:p w14:paraId="60417D51" w14:textId="24D5A5A0" w:rsidR="007B5768" w:rsidRPr="00AA2D22" w:rsidRDefault="007B5768" w:rsidP="007B5768">
      <w:pPr>
        <w:pStyle w:val="VCAAbody"/>
        <w:rPr>
          <w:color w:val="auto"/>
          <w:lang w:val="en-AU"/>
        </w:rPr>
      </w:pPr>
      <w:r w:rsidRPr="00AA2D22">
        <w:rPr>
          <w:color w:val="auto"/>
          <w:lang w:val="en-AU"/>
        </w:rPr>
        <w:t xml:space="preserve">On completion of this unit the student should be able to </w:t>
      </w:r>
      <w:r w:rsidR="009D6A35" w:rsidRPr="00AA2D22">
        <w:rPr>
          <w:color w:val="auto"/>
          <w:lang w:val="en-AU"/>
        </w:rPr>
        <w:t xml:space="preserve">design suitable solutions for real-world problems </w:t>
      </w:r>
      <w:r w:rsidR="00316AA2">
        <w:rPr>
          <w:color w:val="auto"/>
          <w:lang w:val="en-AU"/>
        </w:rPr>
        <w:t>that</w:t>
      </w:r>
      <w:r w:rsidR="00316AA2" w:rsidRPr="00AA2D22">
        <w:rPr>
          <w:color w:val="auto"/>
          <w:lang w:val="en-AU"/>
        </w:rPr>
        <w:t xml:space="preserve"> </w:t>
      </w:r>
      <w:r w:rsidR="009D6A35" w:rsidRPr="00AA2D22">
        <w:rPr>
          <w:color w:val="auto"/>
          <w:lang w:val="en-AU"/>
        </w:rPr>
        <w:t xml:space="preserve">require the integration of algorithms and data types, including the </w:t>
      </w:r>
      <w:r w:rsidR="00197507" w:rsidRPr="00AA2D22">
        <w:rPr>
          <w:color w:val="auto"/>
          <w:lang w:val="en-AU"/>
        </w:rPr>
        <w:t>communication of solutions and their justification.</w:t>
      </w:r>
    </w:p>
    <w:p w14:paraId="4B718090"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3.</w:t>
      </w:r>
    </w:p>
    <w:p w14:paraId="5C5E02FB" w14:textId="77777777" w:rsidR="007B5768" w:rsidRPr="00AA2D22" w:rsidRDefault="007B5768" w:rsidP="007B5768">
      <w:pPr>
        <w:pStyle w:val="VCAAHeading5"/>
        <w:rPr>
          <w:lang w:val="en-AU"/>
        </w:rPr>
      </w:pPr>
      <w:r w:rsidRPr="00AA2D22">
        <w:rPr>
          <w:lang w:val="en-AU"/>
        </w:rPr>
        <w:t>Key knowledge</w:t>
      </w:r>
    </w:p>
    <w:p w14:paraId="1DA53BE4" w14:textId="3B801365" w:rsidR="007B5768" w:rsidRPr="00AA2D22" w:rsidRDefault="00D93601" w:rsidP="00403A42">
      <w:pPr>
        <w:pStyle w:val="VCAAbullet"/>
      </w:pPr>
      <w:r w:rsidRPr="00AA2D22">
        <w:t>characteristics and applicability of ADTs and algorithm design patterns</w:t>
      </w:r>
    </w:p>
    <w:p w14:paraId="66F75219" w14:textId="2DDD7B51" w:rsidR="007B5768" w:rsidRPr="00AA2D22" w:rsidRDefault="00D93601" w:rsidP="00403A42">
      <w:pPr>
        <w:pStyle w:val="VCAAbullet"/>
      </w:pPr>
      <w:r w:rsidRPr="00AA2D22">
        <w:t>suitability of ADTs and algorithm design patterns for a variety of problem contexts</w:t>
      </w:r>
    </w:p>
    <w:p w14:paraId="2938EC70" w14:textId="5459F9FA" w:rsidR="00C36E71" w:rsidRPr="00AA2D22" w:rsidRDefault="00D93601" w:rsidP="00403A42">
      <w:pPr>
        <w:pStyle w:val="VCAAbullet"/>
      </w:pPr>
      <w:r w:rsidRPr="00AA2D22">
        <w:t>combinations of ADTs to meet complex problem requirements</w:t>
      </w:r>
    </w:p>
    <w:p w14:paraId="470EBD1C" w14:textId="0D9344FC" w:rsidR="008561FF" w:rsidRDefault="00C36E71" w:rsidP="00403A42">
      <w:pPr>
        <w:pStyle w:val="VCAAbullet"/>
      </w:pPr>
      <w:r w:rsidRPr="00AA2D22">
        <w:t>the application of algorithms to answering real-world problems</w:t>
      </w:r>
    </w:p>
    <w:p w14:paraId="65CA3D4E" w14:textId="77777777" w:rsidR="008561FF" w:rsidRDefault="008561FF">
      <w:pPr>
        <w:rPr>
          <w:rFonts w:eastAsia="Times New Roman" w:cstheme="minorHAnsi"/>
          <w:kern w:val="22"/>
          <w:sz w:val="20"/>
          <w:lang w:val="en-GB" w:eastAsia="ja-JP"/>
        </w:rPr>
      </w:pPr>
      <w:r>
        <w:br w:type="page"/>
      </w:r>
    </w:p>
    <w:p w14:paraId="3F7EFEC0" w14:textId="77777777" w:rsidR="007B5768" w:rsidRPr="00AA2D22" w:rsidRDefault="007B5768" w:rsidP="007B5768">
      <w:pPr>
        <w:pStyle w:val="VCAAHeading5"/>
        <w:rPr>
          <w:lang w:val="en-AU"/>
        </w:rPr>
      </w:pPr>
      <w:r w:rsidRPr="00AA2D22">
        <w:rPr>
          <w:lang w:val="en-AU"/>
        </w:rPr>
        <w:t>Key skills</w:t>
      </w:r>
    </w:p>
    <w:p w14:paraId="28AFA7CD" w14:textId="77777777" w:rsidR="008C6129" w:rsidRPr="00AA2D22" w:rsidRDefault="008C6129" w:rsidP="00403A42">
      <w:pPr>
        <w:pStyle w:val="VCAAbullet"/>
      </w:pPr>
      <w:r w:rsidRPr="00AA2D22">
        <w:t>describe how complex information can be represented by a combination of ADTs</w:t>
      </w:r>
    </w:p>
    <w:p w14:paraId="6F571281" w14:textId="5AC92AB8" w:rsidR="0086272E" w:rsidRPr="00AA2D22" w:rsidRDefault="0086272E" w:rsidP="00403A42">
      <w:pPr>
        <w:pStyle w:val="VCAAbullet"/>
      </w:pPr>
      <w:r w:rsidRPr="00AA2D22">
        <w:t>select combinations of ADTs and algorithms that are fit for purpose</w:t>
      </w:r>
    </w:p>
    <w:p w14:paraId="05FFD1E3" w14:textId="24C68847" w:rsidR="007B5768" w:rsidRPr="00AA2D22" w:rsidRDefault="00D93601" w:rsidP="00403A42">
      <w:pPr>
        <w:pStyle w:val="VCAAbullet"/>
      </w:pPr>
      <w:r w:rsidRPr="00AA2D22">
        <w:t>justify</w:t>
      </w:r>
      <w:r w:rsidR="003139AE" w:rsidRPr="00AA2D22">
        <w:t xml:space="preserve"> the</w:t>
      </w:r>
      <w:r w:rsidRPr="00AA2D22">
        <w:t xml:space="preserve"> suitab</w:t>
      </w:r>
      <w:r w:rsidR="003139AE" w:rsidRPr="00AA2D22">
        <w:t>i</w:t>
      </w:r>
      <w:r w:rsidRPr="00AA2D22">
        <w:t>l</w:t>
      </w:r>
      <w:r w:rsidR="003139AE" w:rsidRPr="00AA2D22">
        <w:t>ity of</w:t>
      </w:r>
      <w:r w:rsidRPr="00AA2D22">
        <w:t xml:space="preserve"> ADTs and algorithm design patterns</w:t>
      </w:r>
      <w:r w:rsidR="003139AE" w:rsidRPr="00AA2D22">
        <w:t xml:space="preserve"> for particular problems</w:t>
      </w:r>
    </w:p>
    <w:p w14:paraId="266FB4FC" w14:textId="5685B54A" w:rsidR="008C6FF7" w:rsidRPr="00AA2D22" w:rsidRDefault="00D93601" w:rsidP="00403A42">
      <w:pPr>
        <w:pStyle w:val="VCAAbullet"/>
      </w:pPr>
      <w:r w:rsidRPr="00AA2D22">
        <w:t>communicate the design of data models and algorithms</w:t>
      </w:r>
    </w:p>
    <w:p w14:paraId="323531BD" w14:textId="2E1B446F" w:rsidR="008C6FF7" w:rsidRPr="00AA2D22" w:rsidRDefault="008C6FF7" w:rsidP="00403A42">
      <w:pPr>
        <w:pStyle w:val="VCAAbullet"/>
      </w:pPr>
      <w:r w:rsidRPr="00AA2D22">
        <w:t>explain the interpretation of computed solutions in terms of their meaning to the original real-world problem being solved</w:t>
      </w:r>
    </w:p>
    <w:p w14:paraId="376152EE" w14:textId="10AC9222" w:rsidR="007B5768" w:rsidRPr="00AA2D22" w:rsidRDefault="007B5768" w:rsidP="007B5768">
      <w:pPr>
        <w:pStyle w:val="VCAAHeading2"/>
        <w:rPr>
          <w:lang w:val="en-AU"/>
        </w:rPr>
      </w:pPr>
      <w:bookmarkStart w:id="36" w:name="_Toc35357946"/>
      <w:r w:rsidRPr="00AA2D22">
        <w:rPr>
          <w:lang w:val="en-AU"/>
        </w:rPr>
        <w:t>School-based assessment</w:t>
      </w:r>
      <w:bookmarkEnd w:id="36"/>
    </w:p>
    <w:p w14:paraId="2BB74948" w14:textId="77777777" w:rsidR="007B5768" w:rsidRPr="00AA2D22" w:rsidRDefault="007B5768" w:rsidP="00C3220B">
      <w:pPr>
        <w:pStyle w:val="VCAAHeading3"/>
        <w:spacing w:before="280"/>
        <w:rPr>
          <w:lang w:val="en-AU"/>
        </w:rPr>
      </w:pPr>
      <w:r w:rsidRPr="00AA2D22">
        <w:rPr>
          <w:lang w:val="en-AU"/>
        </w:rPr>
        <w:t>Satisfactory completion</w:t>
      </w:r>
    </w:p>
    <w:p w14:paraId="31831A4F" w14:textId="77777777" w:rsidR="007B5768" w:rsidRPr="00AA2D22" w:rsidRDefault="007B5768" w:rsidP="00C3220B">
      <w:pPr>
        <w:pStyle w:val="VCAAbody"/>
        <w:ind w:right="141"/>
        <w:rPr>
          <w:lang w:val="en-AU"/>
        </w:rPr>
      </w:pPr>
      <w:r w:rsidRPr="00AA2D2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AA2D22" w:rsidRDefault="007B5768" w:rsidP="007B5768">
      <w:pPr>
        <w:pStyle w:val="VCAAbody"/>
        <w:rPr>
          <w:lang w:val="en-AU"/>
        </w:rPr>
      </w:pPr>
      <w:r w:rsidRPr="00AA2D22">
        <w:rPr>
          <w:lang w:val="en-AU"/>
        </w:rPr>
        <w:t>The areas of study and key knowledge and key skills listed for the outcomes should be used for course design and the development of learning activities and assessment tasks.</w:t>
      </w:r>
    </w:p>
    <w:p w14:paraId="2E6BED85" w14:textId="77777777" w:rsidR="007B5768" w:rsidRPr="00AA2D22" w:rsidRDefault="007B5768" w:rsidP="006A7082">
      <w:pPr>
        <w:pStyle w:val="VCAAHeading3"/>
        <w:rPr>
          <w:lang w:val="en-AU"/>
        </w:rPr>
      </w:pPr>
      <w:r w:rsidRPr="00AA2D22">
        <w:rPr>
          <w:lang w:val="en-AU"/>
        </w:rPr>
        <w:t>Assessment of levels of achievement</w:t>
      </w:r>
    </w:p>
    <w:p w14:paraId="606E0D77" w14:textId="21FEEE6F" w:rsidR="008320FD" w:rsidRDefault="008320FD" w:rsidP="006A7082">
      <w:pPr>
        <w:pStyle w:val="VCAAHeading4"/>
      </w:pPr>
      <w:r w:rsidRPr="00AA2D22">
        <w:t>School-assessed Coursework</w:t>
      </w:r>
    </w:p>
    <w:p w14:paraId="6429494E" w14:textId="15E72B1F" w:rsidR="00273BDF" w:rsidRPr="00AA2D22" w:rsidRDefault="00273BDF" w:rsidP="00273BDF">
      <w:pPr>
        <w:pStyle w:val="VCAAbody"/>
        <w:rPr>
          <w:lang w:val="en-AU"/>
        </w:rPr>
      </w:pPr>
      <w:r w:rsidRPr="00AA2D22">
        <w:rPr>
          <w:lang w:val="en-AU"/>
        </w:rPr>
        <w:t>The student’s level of achievement in Unit 3 will be determined by School-assessed Coursework and a School-assessed Task.</w:t>
      </w:r>
    </w:p>
    <w:p w14:paraId="1EEE2295" w14:textId="77777777" w:rsidR="00273BDF" w:rsidRPr="00AA2D22" w:rsidRDefault="00273BDF" w:rsidP="00273BDF">
      <w:pPr>
        <w:pStyle w:val="VCAAbody"/>
        <w:rPr>
          <w:lang w:val="en-AU"/>
        </w:rPr>
      </w:pPr>
      <w:r w:rsidRPr="00AA2D22">
        <w:rPr>
          <w:lang w:val="en-AU"/>
        </w:rPr>
        <w:t>School-assessed Coursework tasks must be a part of the regular teaching and learning program and must not unduly add to the workload associated with that program. They must be completed mainly in class and within a limited timeframe.</w:t>
      </w:r>
    </w:p>
    <w:p w14:paraId="30B18186" w14:textId="77777777" w:rsidR="00273BDF" w:rsidRPr="00AA2D22" w:rsidRDefault="00273BDF" w:rsidP="00273BDF">
      <w:pPr>
        <w:pStyle w:val="VCAAbody"/>
        <w:rPr>
          <w:lang w:val="en-AU"/>
        </w:rPr>
      </w:pPr>
      <w:r w:rsidRPr="00AA2D22">
        <w:rPr>
          <w:lang w:val="en-AU"/>
        </w:rPr>
        <w:t>Where teachers provide a range of options for the same School-assessed Coursework task, they should ensure that the options are of comparable scope and demand.</w:t>
      </w:r>
    </w:p>
    <w:p w14:paraId="24C2D1E4" w14:textId="23700F90" w:rsidR="00273BDF" w:rsidRPr="00AA2D22" w:rsidRDefault="00273BDF" w:rsidP="00273BDF">
      <w:pPr>
        <w:pStyle w:val="VCAAbody"/>
        <w:rPr>
          <w:rFonts w:ascii="HelveticaNeue LT 55 Roman" w:hAnsi="HelveticaNeue LT 55 Roman" w:cs="HelveticaNeue LT 55 Roman"/>
          <w:lang w:val="en-AU"/>
        </w:rPr>
      </w:pPr>
      <w:r w:rsidRPr="00AA2D22">
        <w:rPr>
          <w:lang w:val="en-AU"/>
        </w:rPr>
        <w:t xml:space="preserve">The types and range of forms of School-assessed Coursework for the outcomes are prescribed within the study design. The VCAA publishes </w:t>
      </w:r>
      <w:r w:rsidRPr="006A7082">
        <w:rPr>
          <w:rStyle w:val="VCAAitaliccharacter"/>
        </w:rPr>
        <w:t>Advice for teachers</w:t>
      </w:r>
      <w:r w:rsidRPr="00AA2D22">
        <w:rPr>
          <w:lang w:val="en-AU"/>
        </w:rPr>
        <w:t xml:space="preserve"> for this study, which includes advice on the design </w:t>
      </w:r>
      <w:r w:rsidR="00C3220B" w:rsidRPr="00AA2D22">
        <w:rPr>
          <w:lang w:val="en-AU"/>
        </w:rPr>
        <w:br/>
      </w:r>
      <w:r w:rsidRPr="00AA2D22">
        <w:rPr>
          <w:lang w:val="en-AU"/>
        </w:rPr>
        <w:t>of assessment tasks and the assessment of student work for a level of achievement.</w:t>
      </w:r>
    </w:p>
    <w:p w14:paraId="578BFABE" w14:textId="493E1476" w:rsidR="008561FF" w:rsidRDefault="00273BDF" w:rsidP="007B5768">
      <w:pPr>
        <w:pStyle w:val="VCAAbody"/>
        <w:rPr>
          <w:lang w:val="en-AU"/>
        </w:rPr>
      </w:pPr>
      <w:r w:rsidRPr="00AA2D22">
        <w:rPr>
          <w:lang w:val="en-AU"/>
        </w:rPr>
        <w:t xml:space="preserve">Teachers will provide to the VCAA a numerical score representing an assessment of the student’s level of achievement. The score must be based on the teacher’s assessment of the performance of each student </w:t>
      </w:r>
      <w:r w:rsidR="00C3220B" w:rsidRPr="00AA2D22">
        <w:rPr>
          <w:lang w:val="en-AU"/>
        </w:rPr>
        <w:br/>
      </w:r>
      <w:r w:rsidRPr="00AA2D22">
        <w:rPr>
          <w:lang w:val="en-AU"/>
        </w:rPr>
        <w:t>on the tasks set out in the following table.</w:t>
      </w:r>
    </w:p>
    <w:p w14:paraId="6DA3DFCF" w14:textId="77777777" w:rsidR="008561FF" w:rsidRDefault="008561FF">
      <w:pPr>
        <w:rPr>
          <w:rFonts w:ascii="Arial" w:hAnsi="Arial" w:cs="Arial"/>
          <w:color w:val="000000" w:themeColor="text1"/>
          <w:sz w:val="20"/>
          <w:lang w:val="en-AU"/>
        </w:rPr>
      </w:pPr>
      <w:r>
        <w:rPr>
          <w:lang w:val="en-AU"/>
        </w:rPr>
        <w:br w:type="page"/>
      </w:r>
    </w:p>
    <w:p w14:paraId="301F404A" w14:textId="77777777" w:rsidR="007B5768" w:rsidRPr="00AA2D22" w:rsidRDefault="007B5768" w:rsidP="006A7082">
      <w:pPr>
        <w:pStyle w:val="VCAAHeading5"/>
      </w:pPr>
      <w:r w:rsidRPr="00AA2D22">
        <w:t>Contribution to final assessment</w:t>
      </w:r>
    </w:p>
    <w:p w14:paraId="39F214A0" w14:textId="59E2B0CC" w:rsidR="007B5768" w:rsidRPr="00AA2D22" w:rsidRDefault="007B5768" w:rsidP="004C349B">
      <w:pPr>
        <w:pStyle w:val="VCAAbody"/>
        <w:rPr>
          <w:lang w:val="en-AU"/>
        </w:rPr>
      </w:pPr>
      <w:r w:rsidRPr="00AA2D22">
        <w:rPr>
          <w:lang w:val="en-AU"/>
        </w:rPr>
        <w:t xml:space="preserve">School-assessed Coursework for Unit 3 will contribute </w:t>
      </w:r>
      <w:r w:rsidR="00273BDF" w:rsidRPr="00AA2D22">
        <w:rPr>
          <w:lang w:val="en-AU"/>
        </w:rPr>
        <w:t>12</w:t>
      </w:r>
      <w:r w:rsidR="00224AC5" w:rsidRPr="00AA2D22">
        <w:rPr>
          <w:lang w:val="en-AU"/>
        </w:rPr>
        <w:t xml:space="preserve"> </w:t>
      </w:r>
      <w:r w:rsidRPr="00AA2D22">
        <w:rPr>
          <w:lang w:val="en-AU"/>
        </w:rPr>
        <w:t>per cent to the study score.</w:t>
      </w:r>
    </w:p>
    <w:tbl>
      <w:tblPr>
        <w:tblStyle w:val="VCAATableClosed"/>
        <w:tblW w:w="9781" w:type="dxa"/>
        <w:tblLook w:val="04A0" w:firstRow="1" w:lastRow="0" w:firstColumn="1" w:lastColumn="0" w:noHBand="0" w:noVBand="1"/>
        <w:tblDescription w:val="Table for School-assessed Coursework for Unit 3, with the following column headings: Outcomes, Marks allocated, Assessment tasks."/>
      </w:tblPr>
      <w:tblGrid>
        <w:gridCol w:w="3844"/>
        <w:gridCol w:w="2221"/>
        <w:gridCol w:w="3716"/>
      </w:tblGrid>
      <w:tr w:rsidR="00655B58" w:rsidRPr="00AA2D22" w14:paraId="76AD095B" w14:textId="77777777" w:rsidTr="006F1B1D">
        <w:trPr>
          <w:cnfStyle w:val="100000000000" w:firstRow="1" w:lastRow="0" w:firstColumn="0" w:lastColumn="0" w:oddVBand="0" w:evenVBand="0" w:oddHBand="0" w:evenHBand="0" w:firstRowFirstColumn="0" w:firstRowLastColumn="0" w:lastRowFirstColumn="0" w:lastRowLastColumn="0"/>
        </w:trPr>
        <w:tc>
          <w:tcPr>
            <w:tcW w:w="3844" w:type="dxa"/>
            <w:tcBorders>
              <w:left w:val="nil"/>
              <w:bottom w:val="single" w:sz="4" w:space="0" w:color="000000" w:themeColor="text1"/>
              <w:right w:val="nil"/>
            </w:tcBorders>
          </w:tcPr>
          <w:p w14:paraId="170E0B61" w14:textId="77777777" w:rsidR="007B5768" w:rsidRPr="008561FF" w:rsidRDefault="007B5768" w:rsidP="00655B58">
            <w:pPr>
              <w:pStyle w:val="VCAAtablecondensedheading"/>
              <w:rPr>
                <w:b/>
                <w:szCs w:val="20"/>
                <w:lang w:val="en-AU"/>
              </w:rPr>
            </w:pPr>
            <w:r w:rsidRPr="008561FF">
              <w:rPr>
                <w:b/>
                <w:szCs w:val="20"/>
                <w:lang w:val="en-AU"/>
              </w:rPr>
              <w:t>Outcomes</w:t>
            </w:r>
          </w:p>
        </w:tc>
        <w:tc>
          <w:tcPr>
            <w:tcW w:w="2221" w:type="dxa"/>
            <w:tcBorders>
              <w:left w:val="nil"/>
              <w:bottom w:val="single" w:sz="4" w:space="0" w:color="000000" w:themeColor="text1"/>
              <w:right w:val="nil"/>
            </w:tcBorders>
          </w:tcPr>
          <w:p w14:paraId="10D74622" w14:textId="77777777" w:rsidR="007B5768" w:rsidRPr="008561FF" w:rsidRDefault="007B5768" w:rsidP="0059122D">
            <w:pPr>
              <w:pStyle w:val="VCAAtablecondensedheading"/>
              <w:jc w:val="center"/>
              <w:rPr>
                <w:b/>
                <w:szCs w:val="20"/>
                <w:lang w:val="en-AU"/>
              </w:rPr>
            </w:pPr>
            <w:r w:rsidRPr="008561FF">
              <w:rPr>
                <w:b/>
                <w:szCs w:val="20"/>
                <w:lang w:val="en-AU"/>
              </w:rPr>
              <w:t>Marks allocated</w:t>
            </w:r>
          </w:p>
        </w:tc>
        <w:tc>
          <w:tcPr>
            <w:tcW w:w="3716" w:type="dxa"/>
            <w:tcBorders>
              <w:left w:val="nil"/>
              <w:bottom w:val="single" w:sz="4" w:space="0" w:color="000000" w:themeColor="text1"/>
              <w:right w:val="nil"/>
            </w:tcBorders>
          </w:tcPr>
          <w:p w14:paraId="2DAA3B2D" w14:textId="77777777" w:rsidR="007B5768" w:rsidRPr="008561FF" w:rsidRDefault="007B5768" w:rsidP="0059122D">
            <w:pPr>
              <w:pStyle w:val="VCAAtablecondensedheading"/>
              <w:rPr>
                <w:b/>
                <w:szCs w:val="20"/>
                <w:lang w:val="en-AU"/>
              </w:rPr>
            </w:pPr>
            <w:r w:rsidRPr="008561FF">
              <w:rPr>
                <w:b/>
                <w:szCs w:val="20"/>
                <w:lang w:val="en-AU"/>
              </w:rPr>
              <w:t>Assessment tasks</w:t>
            </w:r>
          </w:p>
        </w:tc>
      </w:tr>
      <w:tr w:rsidR="007B5768" w:rsidRPr="00AA2D22" w14:paraId="1654C0EF" w14:textId="77777777" w:rsidTr="006F1B1D">
        <w:tc>
          <w:tcPr>
            <w:tcW w:w="3844" w:type="dxa"/>
            <w:tcBorders>
              <w:left w:val="nil"/>
              <w:bottom w:val="nil"/>
              <w:right w:val="nil"/>
            </w:tcBorders>
          </w:tcPr>
          <w:p w14:paraId="674CEA5B" w14:textId="74F97595" w:rsidR="007B5768" w:rsidRPr="006A7082" w:rsidRDefault="007B5768" w:rsidP="006A7082">
            <w:pPr>
              <w:pStyle w:val="VCAAtablecondensed"/>
              <w:rPr>
                <w:b/>
                <w:lang w:val="en-AU"/>
              </w:rPr>
            </w:pPr>
            <w:r w:rsidRPr="006A7082">
              <w:rPr>
                <w:b/>
                <w:lang w:val="en-AU"/>
              </w:rPr>
              <w:t>Outcome 1</w:t>
            </w:r>
          </w:p>
          <w:p w14:paraId="0CC7A078" w14:textId="68A55667" w:rsidR="007B5768" w:rsidRPr="00AA2D22" w:rsidRDefault="00273BDF" w:rsidP="006A7082">
            <w:pPr>
              <w:pStyle w:val="VCAAtablecondensed"/>
              <w:rPr>
                <w:lang w:val="en-AU"/>
              </w:rPr>
            </w:pPr>
            <w:r w:rsidRPr="00AA2D22">
              <w:rPr>
                <w:lang w:val="en-AU"/>
              </w:rPr>
              <w:t>Define and explain the representation of information using abstract data types, and devise formal representations for modelling various kinds of real-world information problems using appropriate abstract data types.</w:t>
            </w:r>
          </w:p>
        </w:tc>
        <w:tc>
          <w:tcPr>
            <w:tcW w:w="2221" w:type="dxa"/>
            <w:tcBorders>
              <w:left w:val="nil"/>
              <w:bottom w:val="nil"/>
              <w:right w:val="nil"/>
            </w:tcBorders>
          </w:tcPr>
          <w:p w14:paraId="4B4261B5" w14:textId="77777777" w:rsidR="00120A38" w:rsidRPr="00AA2D22" w:rsidRDefault="00120A38" w:rsidP="00623751">
            <w:pPr>
              <w:pStyle w:val="VCAAtablecondensed"/>
              <w:spacing w:after="40"/>
              <w:jc w:val="center"/>
              <w:rPr>
                <w:b/>
                <w:szCs w:val="20"/>
                <w:highlight w:val="yellow"/>
                <w:lang w:val="en-AU"/>
              </w:rPr>
            </w:pPr>
          </w:p>
          <w:p w14:paraId="23AA2B5B" w14:textId="77777777" w:rsidR="00120A38" w:rsidRPr="00AA2D22" w:rsidRDefault="00120A38" w:rsidP="00623751">
            <w:pPr>
              <w:pStyle w:val="VCAAtablecondensed"/>
              <w:spacing w:before="0" w:after="0"/>
              <w:jc w:val="center"/>
              <w:rPr>
                <w:b/>
                <w:szCs w:val="20"/>
                <w:highlight w:val="yellow"/>
                <w:lang w:val="en-AU"/>
              </w:rPr>
            </w:pPr>
          </w:p>
          <w:p w14:paraId="6163D549" w14:textId="0D7E89C3" w:rsidR="007B5768" w:rsidRPr="00AA2D22" w:rsidRDefault="00634E1D" w:rsidP="00A27EB7">
            <w:pPr>
              <w:pStyle w:val="VCAAtablecondensed"/>
              <w:spacing w:before="0"/>
              <w:jc w:val="center"/>
              <w:rPr>
                <w:b/>
                <w:szCs w:val="20"/>
                <w:lang w:val="en-AU"/>
              </w:rPr>
            </w:pPr>
            <w:r w:rsidRPr="00AA2D22">
              <w:rPr>
                <w:b/>
                <w:szCs w:val="20"/>
                <w:lang w:val="en-AU"/>
              </w:rPr>
              <w:t>5</w:t>
            </w:r>
            <w:r w:rsidR="00273BDF" w:rsidRPr="00AA2D22">
              <w:rPr>
                <w:b/>
                <w:szCs w:val="20"/>
                <w:lang w:val="en-AU"/>
              </w:rPr>
              <w:t>0</w:t>
            </w:r>
          </w:p>
        </w:tc>
        <w:tc>
          <w:tcPr>
            <w:tcW w:w="3716" w:type="dxa"/>
            <w:tcBorders>
              <w:left w:val="nil"/>
              <w:bottom w:val="nil"/>
              <w:right w:val="nil"/>
            </w:tcBorders>
          </w:tcPr>
          <w:p w14:paraId="3859273D" w14:textId="1049C72D" w:rsidR="009D51FC" w:rsidRPr="009D51FC" w:rsidRDefault="00460886" w:rsidP="006F1B1D">
            <w:pPr>
              <w:pStyle w:val="VCAAtablecondensed"/>
              <w:rPr>
                <w:lang w:val="en-AU"/>
              </w:rPr>
            </w:pPr>
            <w:r>
              <w:rPr>
                <w:lang w:val="en-AU"/>
              </w:rPr>
              <w:t>In response to given stimulus material, create one or more designs of a data model using abstract data types to capture the salient aspects of a real-world information problem.</w:t>
            </w:r>
          </w:p>
          <w:p w14:paraId="4DFA4C7A" w14:textId="5232F605" w:rsidR="007B5768" w:rsidRPr="006A7082" w:rsidRDefault="007B5768" w:rsidP="006A7082">
            <w:pPr>
              <w:pStyle w:val="VCAAtablecondensed"/>
            </w:pPr>
          </w:p>
        </w:tc>
      </w:tr>
      <w:tr w:rsidR="007B5768" w:rsidRPr="00AA2D22" w14:paraId="651BC87F" w14:textId="77777777" w:rsidTr="006F1B1D">
        <w:tc>
          <w:tcPr>
            <w:tcW w:w="3844" w:type="dxa"/>
            <w:tcBorders>
              <w:top w:val="nil"/>
              <w:left w:val="nil"/>
              <w:bottom w:val="single" w:sz="4" w:space="0" w:color="000000" w:themeColor="text1"/>
              <w:right w:val="nil"/>
            </w:tcBorders>
          </w:tcPr>
          <w:p w14:paraId="212CD40D" w14:textId="6CB4E3C7" w:rsidR="00F27010" w:rsidRPr="006A7082" w:rsidRDefault="007B5768" w:rsidP="006A7082">
            <w:pPr>
              <w:pStyle w:val="VCAAtablecondensed"/>
              <w:rPr>
                <w:b/>
                <w:lang w:val="en-AU"/>
              </w:rPr>
            </w:pPr>
            <w:r w:rsidRPr="006A7082">
              <w:rPr>
                <w:b/>
                <w:lang w:val="en-AU"/>
              </w:rPr>
              <w:t>Outcome 2</w:t>
            </w:r>
          </w:p>
          <w:p w14:paraId="0C866E06" w14:textId="13EDE78D" w:rsidR="007B5768" w:rsidRPr="00AA2D22" w:rsidRDefault="00273BDF" w:rsidP="006A7082">
            <w:pPr>
              <w:pStyle w:val="VCAAtablecondensed"/>
              <w:rPr>
                <w:lang w:val="en-AU"/>
              </w:rPr>
            </w:pPr>
            <w:r w:rsidRPr="00AA2D22">
              <w:rPr>
                <w:lang w:val="en-AU"/>
              </w:rPr>
              <w:t>Define and explain algorithmic design principles, design algorithms to solve information problems using basic algorithm design patterns, and implement the algorithms.</w:t>
            </w:r>
          </w:p>
        </w:tc>
        <w:tc>
          <w:tcPr>
            <w:tcW w:w="2221" w:type="dxa"/>
            <w:tcBorders>
              <w:top w:val="nil"/>
              <w:left w:val="nil"/>
              <w:bottom w:val="single" w:sz="4" w:space="0" w:color="000000" w:themeColor="text1"/>
              <w:right w:val="nil"/>
            </w:tcBorders>
          </w:tcPr>
          <w:p w14:paraId="15C9EA1F" w14:textId="77777777" w:rsidR="00120A38" w:rsidRPr="00AA2D22" w:rsidRDefault="00120A38" w:rsidP="00623751">
            <w:pPr>
              <w:pStyle w:val="VCAAtablecondensed"/>
              <w:spacing w:before="40" w:after="0"/>
              <w:jc w:val="center"/>
              <w:rPr>
                <w:b/>
                <w:szCs w:val="20"/>
                <w:lang w:val="en-AU"/>
              </w:rPr>
            </w:pPr>
          </w:p>
          <w:p w14:paraId="4A4BEE3E" w14:textId="77777777" w:rsidR="00120A38" w:rsidRPr="00AA2D22" w:rsidRDefault="00120A38" w:rsidP="004C349B">
            <w:pPr>
              <w:pStyle w:val="VCAAtablecondensed"/>
              <w:spacing w:before="0" w:after="0"/>
              <w:jc w:val="center"/>
              <w:rPr>
                <w:b/>
                <w:szCs w:val="20"/>
                <w:lang w:val="en-AU"/>
              </w:rPr>
            </w:pPr>
          </w:p>
          <w:p w14:paraId="1C3791E8" w14:textId="1D421315" w:rsidR="007B5768" w:rsidRPr="00AA2D22" w:rsidRDefault="00634E1D" w:rsidP="004C349B">
            <w:pPr>
              <w:pStyle w:val="VCAAtablecondensed"/>
              <w:spacing w:before="0"/>
              <w:jc w:val="center"/>
              <w:rPr>
                <w:b/>
                <w:szCs w:val="20"/>
                <w:lang w:val="en-AU"/>
              </w:rPr>
            </w:pPr>
            <w:r w:rsidRPr="00AA2D22">
              <w:rPr>
                <w:b/>
                <w:szCs w:val="20"/>
                <w:lang w:val="en-AU"/>
              </w:rPr>
              <w:t>5</w:t>
            </w:r>
            <w:r w:rsidR="00273BDF" w:rsidRPr="00AA2D22">
              <w:rPr>
                <w:b/>
                <w:szCs w:val="20"/>
                <w:lang w:val="en-AU"/>
              </w:rPr>
              <w:t>0</w:t>
            </w:r>
          </w:p>
        </w:tc>
        <w:tc>
          <w:tcPr>
            <w:tcW w:w="3716" w:type="dxa"/>
            <w:tcBorders>
              <w:top w:val="nil"/>
              <w:left w:val="nil"/>
              <w:bottom w:val="single" w:sz="4" w:space="0" w:color="000000" w:themeColor="text1"/>
              <w:right w:val="nil"/>
            </w:tcBorders>
          </w:tcPr>
          <w:p w14:paraId="0C4877F1" w14:textId="77777777" w:rsidR="00460886" w:rsidRPr="00460886" w:rsidRDefault="00273BDF" w:rsidP="006A7082">
            <w:pPr>
              <w:pStyle w:val="VCAAtablecondensed"/>
            </w:pPr>
            <w:r w:rsidRPr="00460886">
              <w:t>In response to given stimulus material</w:t>
            </w:r>
            <w:r w:rsidR="00460886" w:rsidRPr="00460886">
              <w:t>:</w:t>
            </w:r>
          </w:p>
          <w:p w14:paraId="606FC994" w14:textId="33A3A543" w:rsidR="007B5768" w:rsidRPr="00460886" w:rsidRDefault="00273BDF" w:rsidP="006F1B1D">
            <w:pPr>
              <w:pStyle w:val="VCAAtablecondensedbullet"/>
            </w:pPr>
            <w:r w:rsidRPr="00460886">
              <w:t>create one or more designs of</w:t>
            </w:r>
            <w:r w:rsidR="00460886" w:rsidRPr="00460886">
              <w:t xml:space="preserve"> </w:t>
            </w:r>
            <w:r w:rsidRPr="00460886">
              <w:t xml:space="preserve">algorithms that apply algorithm design patterns or select appropriate graph algorithms to solve </w:t>
            </w:r>
            <w:r w:rsidR="000C3ABE" w:rsidRPr="00460886">
              <w:t xml:space="preserve">information </w:t>
            </w:r>
            <w:r w:rsidRPr="00460886">
              <w:t>problems</w:t>
            </w:r>
          </w:p>
          <w:p w14:paraId="1AE52DD3" w14:textId="031C76D4" w:rsidR="00460886" w:rsidRPr="006A7082" w:rsidRDefault="00460886" w:rsidP="006F1B1D">
            <w:pPr>
              <w:pStyle w:val="VCAAtablecondensedbullet"/>
              <w:spacing w:after="240"/>
            </w:pPr>
            <w:r>
              <w:t>i</w:t>
            </w:r>
            <w:r w:rsidRPr="00460886">
              <w:t>mplement an algorithm.</w:t>
            </w:r>
          </w:p>
        </w:tc>
      </w:tr>
      <w:tr w:rsidR="007B5768" w:rsidRPr="00AA2D22" w14:paraId="52229FA6" w14:textId="77777777" w:rsidTr="006F1B1D">
        <w:tc>
          <w:tcPr>
            <w:tcW w:w="3844" w:type="dxa"/>
            <w:tcBorders>
              <w:left w:val="nil"/>
              <w:right w:val="nil"/>
            </w:tcBorders>
          </w:tcPr>
          <w:p w14:paraId="35C91B38" w14:textId="77777777" w:rsidR="007B5768" w:rsidRPr="00AA2D22" w:rsidRDefault="007B5768" w:rsidP="0059122D">
            <w:pPr>
              <w:pStyle w:val="VCAAtablecondensed"/>
              <w:spacing w:before="120"/>
              <w:jc w:val="right"/>
              <w:rPr>
                <w:b/>
                <w:szCs w:val="20"/>
                <w:lang w:val="en-AU"/>
              </w:rPr>
            </w:pPr>
            <w:r w:rsidRPr="00AA2D22">
              <w:rPr>
                <w:b/>
                <w:szCs w:val="20"/>
                <w:lang w:val="en-AU"/>
              </w:rPr>
              <w:t>Total marks</w:t>
            </w:r>
          </w:p>
        </w:tc>
        <w:tc>
          <w:tcPr>
            <w:tcW w:w="2221" w:type="dxa"/>
            <w:tcBorders>
              <w:left w:val="nil"/>
              <w:right w:val="nil"/>
            </w:tcBorders>
          </w:tcPr>
          <w:p w14:paraId="7F2612CD" w14:textId="319C2349" w:rsidR="007B5768" w:rsidRPr="00AA2D22" w:rsidRDefault="00634E1D" w:rsidP="0059122D">
            <w:pPr>
              <w:pStyle w:val="VCAAtablecondensed"/>
              <w:spacing w:before="120"/>
              <w:jc w:val="center"/>
              <w:rPr>
                <w:b/>
                <w:szCs w:val="20"/>
                <w:lang w:val="en-AU"/>
              </w:rPr>
            </w:pPr>
            <w:r w:rsidRPr="00AA2D22">
              <w:rPr>
                <w:b/>
                <w:szCs w:val="20"/>
                <w:lang w:val="en-AU"/>
              </w:rPr>
              <w:t>10</w:t>
            </w:r>
            <w:r w:rsidR="00273BDF" w:rsidRPr="00AA2D22">
              <w:rPr>
                <w:b/>
                <w:szCs w:val="20"/>
                <w:lang w:val="en-AU"/>
              </w:rPr>
              <w:t>0</w:t>
            </w:r>
          </w:p>
        </w:tc>
        <w:tc>
          <w:tcPr>
            <w:tcW w:w="3716" w:type="dxa"/>
            <w:tcBorders>
              <w:left w:val="nil"/>
              <w:right w:val="nil"/>
            </w:tcBorders>
          </w:tcPr>
          <w:p w14:paraId="72AC2C0B" w14:textId="77777777" w:rsidR="007B5768" w:rsidRPr="00AA2D22" w:rsidRDefault="007B5768" w:rsidP="0059122D">
            <w:pPr>
              <w:pStyle w:val="VCAAbody"/>
              <w:rPr>
                <w:rFonts w:ascii="Arial Narrow" w:hAnsi="Arial Narrow"/>
                <w:szCs w:val="20"/>
                <w:lang w:val="en-AU"/>
              </w:rPr>
            </w:pPr>
          </w:p>
        </w:tc>
      </w:tr>
    </w:tbl>
    <w:p w14:paraId="427B5D81" w14:textId="15F3A796" w:rsidR="007B5768" w:rsidRPr="00AA2D22" w:rsidRDefault="005636CA" w:rsidP="006A7082">
      <w:pPr>
        <w:pStyle w:val="VCAAHeading4"/>
      </w:pPr>
      <w:bookmarkStart w:id="37" w:name="_Toc35357947"/>
      <w:r w:rsidRPr="00AA2D22">
        <w:t>School-assessed Task</w:t>
      </w:r>
      <w:bookmarkEnd w:id="37"/>
    </w:p>
    <w:p w14:paraId="11BF0199" w14:textId="0C9DB650" w:rsidR="007B5768" w:rsidRPr="00AA2D22" w:rsidRDefault="007B5768" w:rsidP="007B5768">
      <w:pPr>
        <w:pStyle w:val="VCAAbody"/>
        <w:rPr>
          <w:lang w:val="en-AU"/>
        </w:rPr>
      </w:pPr>
      <w:r w:rsidRPr="00AA2D22">
        <w:rPr>
          <w:lang w:val="en-AU"/>
        </w:rPr>
        <w:t xml:space="preserve">The student’s level of achievement in </w:t>
      </w:r>
      <w:r w:rsidR="00273BDF" w:rsidRPr="00AA2D22">
        <w:rPr>
          <w:lang w:val="en-AU"/>
        </w:rPr>
        <w:t xml:space="preserve">Unit 3 </w:t>
      </w:r>
      <w:r w:rsidRPr="00AA2D22">
        <w:rPr>
          <w:lang w:val="en-AU"/>
        </w:rPr>
        <w:t xml:space="preserve">Outcome </w:t>
      </w:r>
      <w:r w:rsidR="00273BDF" w:rsidRPr="00AA2D22">
        <w:rPr>
          <w:lang w:val="en-AU"/>
        </w:rPr>
        <w:t xml:space="preserve">3, Unit 4 Outcome 1 and Unit 4 Outcome 2 </w:t>
      </w:r>
      <w:r w:rsidRPr="00AA2D22">
        <w:rPr>
          <w:lang w:val="en-AU"/>
        </w:rPr>
        <w:t>will be assessed through a School-assessed Task. Details of the School-assessed Task for Unit</w:t>
      </w:r>
      <w:r w:rsidR="00273BDF" w:rsidRPr="00AA2D22">
        <w:rPr>
          <w:lang w:val="en-AU"/>
        </w:rPr>
        <w:t>s</w:t>
      </w:r>
      <w:r w:rsidRPr="00AA2D22">
        <w:rPr>
          <w:lang w:val="en-AU"/>
        </w:rPr>
        <w:t xml:space="preserve"> 3 </w:t>
      </w:r>
      <w:r w:rsidR="00273BDF" w:rsidRPr="00AA2D22">
        <w:rPr>
          <w:lang w:val="en-AU"/>
        </w:rPr>
        <w:t xml:space="preserve">and 4 </w:t>
      </w:r>
      <w:r w:rsidRPr="00AA2D22">
        <w:rPr>
          <w:lang w:val="en-AU"/>
        </w:rPr>
        <w:t xml:space="preserve">are provided on </w:t>
      </w:r>
      <w:hyperlink w:anchor="SchoolassessedTask" w:history="1">
        <w:r w:rsidR="00057D9F" w:rsidRPr="00C5065A">
          <w:rPr>
            <w:rStyle w:val="Hyperlink"/>
            <w:lang w:val="en-AU"/>
          </w:rPr>
          <w:t>page 1</w:t>
        </w:r>
        <w:r w:rsidR="00C5065A" w:rsidRPr="00C5065A">
          <w:rPr>
            <w:rStyle w:val="Hyperlink"/>
          </w:rPr>
          <w:t>8</w:t>
        </w:r>
      </w:hyperlink>
      <w:r w:rsidR="00057D9F" w:rsidRPr="00AA2D22">
        <w:rPr>
          <w:lang w:val="en-AU"/>
        </w:rPr>
        <w:t xml:space="preserve"> </w:t>
      </w:r>
      <w:r w:rsidRPr="00AA2D22">
        <w:rPr>
          <w:lang w:val="en-AU"/>
        </w:rPr>
        <w:t>of this study design.</w:t>
      </w:r>
    </w:p>
    <w:p w14:paraId="67ACF4FD" w14:textId="175DB612" w:rsidR="007B5768" w:rsidRPr="00AA2D22" w:rsidRDefault="007B5768">
      <w:pPr>
        <w:pStyle w:val="VCAAHeading2"/>
        <w:rPr>
          <w:lang w:val="en-AU"/>
        </w:rPr>
      </w:pPr>
      <w:bookmarkStart w:id="38" w:name="_Toc35357948"/>
      <w:r w:rsidRPr="00AA2D22">
        <w:rPr>
          <w:lang w:val="en-AU"/>
        </w:rPr>
        <w:t>External assessment</w:t>
      </w:r>
      <w:bookmarkEnd w:id="38"/>
    </w:p>
    <w:p w14:paraId="713F86C4" w14:textId="769E5D53" w:rsidR="007B5768" w:rsidRPr="00AA2D22" w:rsidRDefault="007B5768" w:rsidP="007B5768">
      <w:pPr>
        <w:pStyle w:val="VCAAbody"/>
        <w:rPr>
          <w:lang w:val="en-AU"/>
        </w:rPr>
      </w:pPr>
      <w:r w:rsidRPr="00AA2D22">
        <w:rPr>
          <w:lang w:val="en-AU"/>
        </w:rPr>
        <w:t xml:space="preserve">The level of achievement for Units 3 and 4 is also assessed by an end-of-year examination, which will contribute </w:t>
      </w:r>
      <w:r w:rsidR="0014728B" w:rsidRPr="00AA2D22">
        <w:rPr>
          <w:lang w:val="en-AU"/>
        </w:rPr>
        <w:t>60</w:t>
      </w:r>
      <w:r w:rsidRPr="00AA2D22">
        <w:rPr>
          <w:color w:val="FF0000"/>
          <w:lang w:val="en-AU"/>
        </w:rPr>
        <w:t xml:space="preserve"> </w:t>
      </w:r>
      <w:r w:rsidRPr="00AA2D22">
        <w:rPr>
          <w:lang w:val="en-AU"/>
        </w:rPr>
        <w:t>per cent to the study score.</w:t>
      </w:r>
    </w:p>
    <w:p w14:paraId="63E168B0" w14:textId="2D220CE2" w:rsidR="007B5768" w:rsidRPr="00AA2D22" w:rsidRDefault="007B5768" w:rsidP="006A7082">
      <w:pPr>
        <w:pStyle w:val="VCAAbody"/>
        <w:rPr>
          <w:lang w:val="en-AU"/>
        </w:rPr>
      </w:pPr>
      <w:r w:rsidRPr="00AA2D22">
        <w:rPr>
          <w:lang w:val="en-AU"/>
        </w:rPr>
        <w:br w:type="page"/>
      </w:r>
    </w:p>
    <w:p w14:paraId="3B47A989" w14:textId="363A0E25" w:rsidR="007B5768" w:rsidRPr="00AA2D22" w:rsidRDefault="007B5768" w:rsidP="007B5768">
      <w:pPr>
        <w:pStyle w:val="VCAAHeading1"/>
        <w:rPr>
          <w:lang w:val="en-AU"/>
        </w:rPr>
      </w:pPr>
      <w:bookmarkStart w:id="39" w:name="_Toc35357949"/>
      <w:r w:rsidRPr="00AA2D22">
        <w:rPr>
          <w:lang w:val="en-AU"/>
        </w:rPr>
        <w:t>Unit 4</w:t>
      </w:r>
      <w:r w:rsidR="00E125AA" w:rsidRPr="00AA2D22">
        <w:rPr>
          <w:lang w:val="en-AU"/>
        </w:rPr>
        <w:t>: Principles of algorithmics</w:t>
      </w:r>
      <w:bookmarkEnd w:id="39"/>
    </w:p>
    <w:p w14:paraId="473FAF61" w14:textId="5C9BFDE9" w:rsidR="007B5768" w:rsidRPr="00AA2D22" w:rsidRDefault="00BB5E58" w:rsidP="007B5768">
      <w:pPr>
        <w:pStyle w:val="VCAAbody"/>
        <w:rPr>
          <w:color w:val="auto"/>
          <w:lang w:val="en-AU"/>
        </w:rPr>
      </w:pPr>
      <w:r w:rsidRPr="00AA2D22">
        <w:rPr>
          <w:color w:val="auto"/>
          <w:lang w:val="en-AU"/>
        </w:rPr>
        <w:t>This unit focuses on the performance of algorithms and the scope and limitations of algorithms. Students develop the knowledge and skills to identify the resources that an algorithm needs to function efficiently and effectively. In Area of Study 1</w:t>
      </w:r>
      <w:r w:rsidR="00060B87" w:rsidRPr="00AA2D22">
        <w:rPr>
          <w:color w:val="auto"/>
          <w:lang w:val="en-AU"/>
        </w:rPr>
        <w:t>,</w:t>
      </w:r>
      <w:r w:rsidRPr="00AA2D22">
        <w:rPr>
          <w:color w:val="auto"/>
          <w:lang w:val="en-AU"/>
        </w:rPr>
        <w:t xml:space="preserve"> students </w:t>
      </w:r>
      <w:r w:rsidR="000C3ABE" w:rsidRPr="00AA2D22">
        <w:rPr>
          <w:color w:val="auto"/>
          <w:lang w:val="en-AU"/>
        </w:rPr>
        <w:t xml:space="preserve">study </w:t>
      </w:r>
      <w:r w:rsidRPr="00AA2D22">
        <w:rPr>
          <w:color w:val="auto"/>
          <w:lang w:val="en-AU"/>
        </w:rPr>
        <w:t xml:space="preserve">the efficiency of algorithms and </w:t>
      </w:r>
      <w:r w:rsidR="000C3ABE" w:rsidRPr="00AA2D22">
        <w:rPr>
          <w:color w:val="auto"/>
          <w:lang w:val="en-AU"/>
        </w:rPr>
        <w:t xml:space="preserve">techniques for the formal analysis of algorithms and </w:t>
      </w:r>
      <w:r w:rsidRPr="00356C29">
        <w:rPr>
          <w:color w:val="auto"/>
          <w:lang w:val="en-AU"/>
        </w:rPr>
        <w:t>apply th</w:t>
      </w:r>
      <w:r w:rsidR="007B75D0" w:rsidRPr="006A7082">
        <w:rPr>
          <w:color w:val="auto"/>
          <w:lang w:val="en-AU"/>
        </w:rPr>
        <w:t xml:space="preserve">ese techniques </w:t>
      </w:r>
      <w:r w:rsidR="000C3ABE" w:rsidRPr="00356C29">
        <w:rPr>
          <w:color w:val="auto"/>
          <w:lang w:val="en-AU"/>
        </w:rPr>
        <w:t>t</w:t>
      </w:r>
      <w:r w:rsidR="000C3ABE" w:rsidRPr="00AA2D22">
        <w:rPr>
          <w:color w:val="auto"/>
          <w:lang w:val="en-AU"/>
        </w:rPr>
        <w:t>o</w:t>
      </w:r>
      <w:r w:rsidRPr="00AA2D22">
        <w:rPr>
          <w:color w:val="auto"/>
          <w:lang w:val="en-AU"/>
        </w:rPr>
        <w:t xml:space="preserve"> a</w:t>
      </w:r>
      <w:r w:rsidR="000C3ABE" w:rsidRPr="00AA2D22">
        <w:rPr>
          <w:color w:val="auto"/>
          <w:lang w:val="en-AU"/>
        </w:rPr>
        <w:t>n</w:t>
      </w:r>
      <w:r w:rsidRPr="00AA2D22">
        <w:rPr>
          <w:color w:val="auto"/>
          <w:lang w:val="en-AU"/>
        </w:rPr>
        <w:t xml:space="preserve"> algorithm </w:t>
      </w:r>
      <w:r w:rsidR="000C3ABE" w:rsidRPr="00AA2D22">
        <w:rPr>
          <w:color w:val="auto"/>
          <w:lang w:val="en-AU"/>
        </w:rPr>
        <w:t>they designed in Unit 3 Area of Study 3</w:t>
      </w:r>
      <w:r w:rsidRPr="00AA2D22">
        <w:rPr>
          <w:color w:val="auto"/>
          <w:lang w:val="en-AU"/>
        </w:rPr>
        <w:t>. They also learn about soft limits of computability, namely, problems that can be solved</w:t>
      </w:r>
      <w:r w:rsidR="00113AA1">
        <w:rPr>
          <w:color w:val="auto"/>
          <w:lang w:val="en-AU"/>
        </w:rPr>
        <w:t xml:space="preserve"> </w:t>
      </w:r>
      <w:r w:rsidR="00113AA1" w:rsidRPr="00AA2D22">
        <w:rPr>
          <w:color w:val="auto"/>
          <w:lang w:val="en-AU"/>
        </w:rPr>
        <w:t>in principle</w:t>
      </w:r>
      <w:r w:rsidRPr="00AA2D22">
        <w:rPr>
          <w:color w:val="auto"/>
          <w:lang w:val="en-AU"/>
        </w:rPr>
        <w:t xml:space="preserve"> but</w:t>
      </w:r>
      <w:r w:rsidR="00FF14E6">
        <w:rPr>
          <w:color w:val="auto"/>
          <w:lang w:val="en-AU"/>
        </w:rPr>
        <w:t xml:space="preserve"> that</w:t>
      </w:r>
      <w:r w:rsidRPr="00AA2D22">
        <w:rPr>
          <w:color w:val="auto"/>
          <w:lang w:val="en-AU"/>
        </w:rPr>
        <w:t xml:space="preserve"> cannot be solved for practical problem sizes due to time or space constraints. In Area of Study 2</w:t>
      </w:r>
      <w:r w:rsidR="00060B87" w:rsidRPr="00AA2D22">
        <w:rPr>
          <w:color w:val="auto"/>
          <w:lang w:val="en-AU"/>
        </w:rPr>
        <w:t>,</w:t>
      </w:r>
      <w:r w:rsidRPr="00AA2D22">
        <w:rPr>
          <w:color w:val="auto"/>
          <w:lang w:val="en-AU"/>
        </w:rPr>
        <w:t xml:space="preserve"> students learn about a variety of more sophisticated algorithm design patterns and apply their knowledge of these to construct an improved solution for the problem </w:t>
      </w:r>
      <w:r w:rsidR="0086272E" w:rsidRPr="00AA2D22">
        <w:rPr>
          <w:color w:val="auto"/>
          <w:lang w:val="en-AU"/>
        </w:rPr>
        <w:t>solved in Unit 3 Area of Study 3</w:t>
      </w:r>
      <w:r w:rsidRPr="00AA2D22">
        <w:rPr>
          <w:color w:val="auto"/>
          <w:lang w:val="en-AU"/>
        </w:rPr>
        <w:t xml:space="preserve">. In Area of Study 3, students </w:t>
      </w:r>
      <w:r w:rsidR="007B75D0">
        <w:t>learn about modern data-driven computation and the existence of hard limits of computability, such as problems for which solutions cannot be computed by any computational machiner</w:t>
      </w:r>
      <w:r w:rsidR="007B75D0" w:rsidRPr="00356C29">
        <w:t>y</w:t>
      </w:r>
      <w:r w:rsidRPr="007B75D0">
        <w:rPr>
          <w:color w:val="auto"/>
          <w:lang w:val="en-AU"/>
        </w:rPr>
        <w:t>.</w:t>
      </w:r>
    </w:p>
    <w:p w14:paraId="6913E3B8" w14:textId="41F74287" w:rsidR="00FA03E7" w:rsidRPr="00AA2D22" w:rsidRDefault="007B5768" w:rsidP="007B40B6">
      <w:pPr>
        <w:pStyle w:val="VCAAHeading2"/>
        <w:rPr>
          <w:lang w:val="en-AU"/>
        </w:rPr>
      </w:pPr>
      <w:bookmarkStart w:id="40" w:name="_Toc35357950"/>
      <w:r w:rsidRPr="00AA2D22">
        <w:rPr>
          <w:lang w:val="en-AU"/>
        </w:rPr>
        <w:t>Area of Study 1</w:t>
      </w:r>
      <w:bookmarkEnd w:id="40"/>
    </w:p>
    <w:p w14:paraId="0DA86F42" w14:textId="302490D8" w:rsidR="007B5768" w:rsidRPr="00AA2D22" w:rsidRDefault="00FA03E7" w:rsidP="007B40B6">
      <w:pPr>
        <w:pStyle w:val="VCAAHeading3"/>
        <w:rPr>
          <w:lang w:val="en-AU"/>
        </w:rPr>
      </w:pPr>
      <w:bookmarkStart w:id="41" w:name="_Toc35357951"/>
      <w:r w:rsidRPr="00AA2D22">
        <w:rPr>
          <w:lang w:val="en-AU"/>
        </w:rPr>
        <w:t>Formal algorithm analysis</w:t>
      </w:r>
      <w:bookmarkEnd w:id="41"/>
    </w:p>
    <w:p w14:paraId="11C0DDDE" w14:textId="6EEB5EB4" w:rsidR="007B5768" w:rsidRPr="00AA2D22" w:rsidRDefault="005A0B60"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6C19D2" w:rsidRPr="00AA2D22">
        <w:rPr>
          <w:lang w:val="en-AU"/>
        </w:rPr>
        <w:t xml:space="preserve"> students investiga</w:t>
      </w:r>
      <w:r w:rsidRPr="00AA2D22">
        <w:rPr>
          <w:lang w:val="en-AU"/>
        </w:rPr>
        <w:t>te</w:t>
      </w:r>
      <w:r w:rsidR="006C19D2" w:rsidRPr="00AA2D22">
        <w:rPr>
          <w:lang w:val="en-AU"/>
        </w:rPr>
        <w:t xml:space="preserve"> the efficiency of algorithms using mathematical techniques. Students learn how some computable problems require such a large amount of resources that in practice it is not possible to solve these exactly for realistic problem sizes. Students examine specific, widely occurring instances of such problems and the reasons why these problems cannot be solved. Students analyse time complexity formally and informally, while they study space complexity as a general concept</w:t>
      </w:r>
      <w:r w:rsidR="00593F84" w:rsidRPr="00AA2D22">
        <w:rPr>
          <w:lang w:val="en-AU"/>
        </w:rPr>
        <w:t>. Students are not expected to derive the space complexity of algorithms</w:t>
      </w:r>
      <w:r w:rsidR="006C19D2" w:rsidRPr="00AA2D22">
        <w:rPr>
          <w:lang w:val="en-AU"/>
        </w:rPr>
        <w:t>.</w:t>
      </w:r>
    </w:p>
    <w:p w14:paraId="2F0C4B8A" w14:textId="77777777" w:rsidR="007B5768" w:rsidRPr="00AA2D22" w:rsidRDefault="007B5768" w:rsidP="007B5768">
      <w:pPr>
        <w:pStyle w:val="VCAAHeading3"/>
        <w:rPr>
          <w:lang w:val="en-AU"/>
        </w:rPr>
      </w:pPr>
      <w:r w:rsidRPr="00AA2D22">
        <w:rPr>
          <w:lang w:val="en-AU"/>
        </w:rPr>
        <w:t>Outcome 1</w:t>
      </w:r>
    </w:p>
    <w:p w14:paraId="05BAC853" w14:textId="7017D329" w:rsidR="007B5768" w:rsidRPr="00AA2D22" w:rsidRDefault="007B5768" w:rsidP="007B5768">
      <w:pPr>
        <w:pStyle w:val="VCAAbody"/>
        <w:rPr>
          <w:lang w:val="en-AU"/>
        </w:rPr>
      </w:pPr>
      <w:r w:rsidRPr="00AA2D22">
        <w:rPr>
          <w:lang w:val="en-AU"/>
        </w:rPr>
        <w:t>On completion of this unit the student should be able to</w:t>
      </w:r>
      <w:r w:rsidR="006C19D2" w:rsidRPr="00AA2D22">
        <w:rPr>
          <w:lang w:val="en-AU"/>
        </w:rPr>
        <w:t xml:space="preserve"> establish the efficiency of simple algorithms and explain soft limits of computability.</w:t>
      </w:r>
    </w:p>
    <w:p w14:paraId="69A3CDCC"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1.</w:t>
      </w:r>
    </w:p>
    <w:p w14:paraId="4C1B0D69" w14:textId="77777777" w:rsidR="007B5768" w:rsidRPr="00AA2D22" w:rsidRDefault="007B5768" w:rsidP="007B5768">
      <w:pPr>
        <w:pStyle w:val="VCAAHeading5"/>
        <w:rPr>
          <w:lang w:val="en-AU"/>
        </w:rPr>
      </w:pPr>
      <w:r w:rsidRPr="00AA2D22">
        <w:rPr>
          <w:lang w:val="en-AU"/>
        </w:rPr>
        <w:t>Key knowledge</w:t>
      </w:r>
    </w:p>
    <w:p w14:paraId="3FF8C4B5" w14:textId="77777777" w:rsidR="00660804" w:rsidRPr="00AA2D22" w:rsidRDefault="009B10FA" w:rsidP="00403A42">
      <w:pPr>
        <w:pStyle w:val="VCAAbullet"/>
      </w:pPr>
      <w:r w:rsidRPr="00AA2D22">
        <w:t>the concept of classifying algorithms based on their time and space complexity with respect to their input</w:t>
      </w:r>
    </w:p>
    <w:p w14:paraId="2B201619" w14:textId="77777777" w:rsidR="00660804" w:rsidRPr="00AA2D22" w:rsidRDefault="00660804" w:rsidP="00403A42">
      <w:pPr>
        <w:pStyle w:val="VCAAbullet"/>
      </w:pPr>
      <w:r w:rsidRPr="00AA2D22">
        <w:t>techniques for determining the time complexity of iterative algorithms</w:t>
      </w:r>
    </w:p>
    <w:p w14:paraId="748D66C3" w14:textId="77777777" w:rsidR="00660804" w:rsidRPr="00AA2D22" w:rsidRDefault="00660804" w:rsidP="00403A42">
      <w:pPr>
        <w:pStyle w:val="VCAAbullet"/>
      </w:pPr>
      <w:r w:rsidRPr="00AA2D22">
        <w:t xml:space="preserve">the definition of Big-O notation and its application to the </w:t>
      </w:r>
      <w:r w:rsidRPr="00356C29">
        <w:t>worst-case ti</w:t>
      </w:r>
      <w:r w:rsidRPr="00AA2D22">
        <w:t>me complexity analysis of algorithms</w:t>
      </w:r>
    </w:p>
    <w:p w14:paraId="36E6675D" w14:textId="62E7E01B" w:rsidR="00660804" w:rsidRPr="00AA2D22" w:rsidRDefault="00660804" w:rsidP="00403A42">
      <w:pPr>
        <w:pStyle w:val="VCAAbullet"/>
      </w:pPr>
      <w:r w:rsidRPr="00AA2D22">
        <w:t>recurrence relations as a method of describing the time complexity of recursive algorithms</w:t>
      </w:r>
    </w:p>
    <w:p w14:paraId="401834D9" w14:textId="77777777" w:rsidR="00660804" w:rsidRPr="00AA2D22" w:rsidRDefault="00660804" w:rsidP="00403A42">
      <w:pPr>
        <w:pStyle w:val="VCAAbullet"/>
      </w:pPr>
      <w:r w:rsidRPr="00AA2D22">
        <w:t>the Master Theorem for solving recurrence relations of the form:</w:t>
      </w:r>
    </w:p>
    <w:p w14:paraId="4F790D4B" w14:textId="1E319F12" w:rsidR="00FC5FD2" w:rsidRPr="00AA2D22" w:rsidRDefault="00660804" w:rsidP="00FC5FD2">
      <w:pPr>
        <w:ind w:firstLine="425"/>
        <w:rPr>
          <w:rFonts w:ascii="Arial" w:eastAsiaTheme="minorEastAsia" w:hAnsi="Arial" w:cs="Arial"/>
          <w:sz w:val="20"/>
          <w:szCs w:val="20"/>
          <w:lang w:val="en-AU"/>
        </w:rPr>
      </w:pPr>
      <m:oMath>
        <m:r>
          <w:rPr>
            <w:rFonts w:ascii="Cambria Math" w:hAnsi="Cambria Math" w:cs="Arial"/>
            <w:sz w:val="20"/>
            <w:szCs w:val="20"/>
            <w:lang w:val="en-AU"/>
          </w:rPr>
          <m:t xml:space="preserve"> T</m:t>
        </m:r>
        <m:d>
          <m:dPr>
            <m:ctrlPr>
              <w:rPr>
                <w:rFonts w:ascii="Cambria Math" w:hAnsi="Cambria Math" w:cs="Arial"/>
                <w:i/>
                <w:sz w:val="20"/>
                <w:szCs w:val="20"/>
                <w:lang w:val="en-AU"/>
              </w:rPr>
            </m:ctrlPr>
          </m:dPr>
          <m:e>
            <m:r>
              <w:rPr>
                <w:rFonts w:ascii="Cambria Math" w:hAnsi="Cambria Math" w:cs="Arial"/>
                <w:sz w:val="20"/>
                <w:szCs w:val="20"/>
                <w:lang w:val="en-AU"/>
              </w:rPr>
              <m:t>n</m:t>
            </m:r>
          </m:e>
        </m:d>
        <m:r>
          <w:rPr>
            <w:rFonts w:ascii="Cambria Math" w:hAnsi="Cambria Math" w:cs="Arial"/>
            <w:sz w:val="20"/>
            <w:szCs w:val="20"/>
            <w:lang w:val="en-AU"/>
          </w:rPr>
          <m:t>=</m:t>
        </m:r>
        <m:d>
          <m:dPr>
            <m:begChr m:val="{"/>
            <m:endChr m:val=""/>
            <m:ctrlPr>
              <w:rPr>
                <w:rFonts w:ascii="Cambria Math" w:hAnsi="Cambria Math" w:cs="Arial"/>
                <w:i/>
                <w:sz w:val="20"/>
                <w:szCs w:val="20"/>
                <w:lang w:val="en-AU"/>
              </w:rPr>
            </m:ctrlPr>
          </m:dPr>
          <m:e>
            <m:m>
              <m:mPr>
                <m:mcs>
                  <m:mc>
                    <m:mcPr>
                      <m:count m:val="1"/>
                      <m:mcJc m:val="left"/>
                    </m:mcPr>
                  </m:mc>
                  <m:mc>
                    <m:mcPr>
                      <m:count m:val="1"/>
                      <m:mcJc m:val="center"/>
                    </m:mcPr>
                  </m:mc>
                </m:mcs>
                <m:ctrlPr>
                  <w:rPr>
                    <w:rFonts w:ascii="Cambria Math" w:hAnsi="Cambria Math" w:cs="Arial"/>
                    <w:i/>
                    <w:sz w:val="20"/>
                    <w:szCs w:val="20"/>
                    <w:lang w:val="en-AU"/>
                  </w:rPr>
                </m:ctrlPr>
              </m:mPr>
              <m:mr>
                <m:e>
                  <m:r>
                    <w:rPr>
                      <w:rFonts w:ascii="Cambria Math" w:hAnsi="Cambria Math" w:cs="Arial"/>
                      <w:sz w:val="20"/>
                      <w:szCs w:val="20"/>
                      <w:lang w:val="en-AU"/>
                    </w:rPr>
                    <m:t>a</m:t>
                  </m:r>
                  <m:r>
                    <w:rPr>
                      <w:rFonts w:ascii="Cambria Math" w:hAnsi="Cambria Math"/>
                      <w:sz w:val="20"/>
                      <w:szCs w:val="20"/>
                      <w:lang w:val="en-AU"/>
                    </w:rPr>
                    <m:t>⋅T</m:t>
                  </m:r>
                  <m:d>
                    <m:dPr>
                      <m:ctrlPr>
                        <w:rPr>
                          <w:rFonts w:ascii="Cambria Math" w:hAnsi="Cambria Math" w:cs="Arial"/>
                          <w:i/>
                          <w:sz w:val="20"/>
                          <w:szCs w:val="20"/>
                          <w:lang w:val="en-AU"/>
                        </w:rPr>
                      </m:ctrlPr>
                    </m:dPr>
                    <m:e>
                      <m:f>
                        <m:fPr>
                          <m:ctrlPr>
                            <w:rPr>
                              <w:rFonts w:ascii="Cambria Math" w:hAnsi="Cambria Math" w:cs="Arial"/>
                              <w:i/>
                              <w:sz w:val="20"/>
                              <w:szCs w:val="20"/>
                              <w:lang w:val="en-AU"/>
                            </w:rPr>
                          </m:ctrlPr>
                        </m:fPr>
                        <m:num>
                          <m:r>
                            <w:rPr>
                              <w:rFonts w:ascii="Cambria Math" w:hAnsi="Cambria Math" w:cs="Arial"/>
                              <w:sz w:val="20"/>
                              <w:szCs w:val="20"/>
                              <w:lang w:val="en-AU"/>
                            </w:rPr>
                            <m:t>n</m:t>
                          </m:r>
                        </m:num>
                        <m:den>
                          <m:r>
                            <w:rPr>
                              <w:rFonts w:ascii="Cambria Math" w:hAnsi="Cambria Math" w:cs="Arial"/>
                              <w:sz w:val="20"/>
                              <w:szCs w:val="20"/>
                              <w:lang w:val="en-AU"/>
                            </w:rPr>
                            <m:t>b</m:t>
                          </m:r>
                        </m:den>
                      </m:f>
                    </m:e>
                  </m:d>
                  <m:r>
                    <w:rPr>
                      <w:rFonts w:ascii="Cambria Math" w:hAnsi="Cambria Math" w:cs="Arial"/>
                      <w:sz w:val="20"/>
                      <w:szCs w:val="20"/>
                      <w:lang w:val="en-AU"/>
                    </w:rPr>
                    <m:t>+k</m:t>
                  </m:r>
                  <m:sSup>
                    <m:sSupPr>
                      <m:ctrlPr>
                        <w:rPr>
                          <w:rFonts w:ascii="Cambria Math" w:hAnsi="Cambria Math" w:cs="Arial"/>
                          <w:i/>
                          <w:sz w:val="20"/>
                          <w:szCs w:val="20"/>
                          <w:lang w:val="en-AU"/>
                        </w:rPr>
                      </m:ctrlPr>
                    </m:sSupPr>
                    <m:e>
                      <m:r>
                        <w:rPr>
                          <w:rFonts w:ascii="Cambria Math" w:hAnsi="Cambria Math" w:cs="Arial"/>
                          <w:sz w:val="20"/>
                          <w:szCs w:val="20"/>
                          <w:lang w:val="en-AU"/>
                        </w:rPr>
                        <m:t>n</m:t>
                      </m:r>
                    </m:e>
                    <m:sup>
                      <m:r>
                        <w:rPr>
                          <w:rFonts w:ascii="Cambria Math" w:hAnsi="Cambria Math" w:cs="Arial"/>
                          <w:sz w:val="20"/>
                          <w:szCs w:val="20"/>
                          <w:lang w:val="en-AU"/>
                        </w:rPr>
                        <m:t>c</m:t>
                      </m:r>
                    </m:sup>
                  </m:sSup>
                </m:e>
                <m:e>
                  <m:r>
                    <m:rPr>
                      <m:nor/>
                    </m:rPr>
                    <w:rPr>
                      <w:rFonts w:ascii="Arial" w:hAnsi="Arial" w:cs="Arial"/>
                      <w:sz w:val="20"/>
                      <w:szCs w:val="20"/>
                      <w:lang w:val="en-AU"/>
                    </w:rPr>
                    <m:t>if</m:t>
                  </m:r>
                  <m:r>
                    <w:rPr>
                      <w:rFonts w:ascii="Cambria Math" w:hAnsi="Cambria Math" w:cs="Arial"/>
                      <w:sz w:val="20"/>
                      <w:szCs w:val="20"/>
                      <w:lang w:val="en-AU"/>
                    </w:rPr>
                    <m:t xml:space="preserve"> n&gt;1</m:t>
                  </m:r>
                </m:e>
              </m:mr>
              <m:mr>
                <m:e>
                  <m:r>
                    <w:rPr>
                      <w:rFonts w:ascii="Cambria Math" w:hAnsi="Cambria Math" w:cs="Arial"/>
                      <w:sz w:val="20"/>
                      <w:szCs w:val="20"/>
                      <w:lang w:val="en-AU"/>
                    </w:rPr>
                    <m:t>d</m:t>
                  </m:r>
                </m:e>
                <m:e>
                  <m:r>
                    <m:rPr>
                      <m:nor/>
                    </m:rPr>
                    <w:rPr>
                      <w:rFonts w:ascii="Arial" w:hAnsi="Arial" w:cs="Arial"/>
                      <w:sz w:val="20"/>
                      <w:szCs w:val="20"/>
                      <w:lang w:val="en-AU"/>
                    </w:rPr>
                    <m:t>if</m:t>
                  </m:r>
                  <m:r>
                    <w:rPr>
                      <w:rFonts w:ascii="Cambria Math" w:hAnsi="Cambria Math" w:cs="Arial"/>
                      <w:sz w:val="20"/>
                      <w:szCs w:val="20"/>
                      <w:lang w:val="en-AU"/>
                    </w:rPr>
                    <m:t xml:space="preserve"> n=1</m:t>
                  </m:r>
                </m:e>
              </m:mr>
            </m:m>
          </m:e>
        </m:d>
      </m:oMath>
      <w:r w:rsidR="00FC5FD2" w:rsidRPr="00AA2D22">
        <w:rPr>
          <w:rFonts w:ascii="Arial" w:eastAsiaTheme="minorEastAsia" w:hAnsi="Arial" w:cs="Arial"/>
          <w:sz w:val="20"/>
          <w:szCs w:val="20"/>
          <w:lang w:val="en-AU"/>
        </w:rPr>
        <w:t xml:space="preserve"> </w:t>
      </w:r>
    </w:p>
    <w:p w14:paraId="71FFE1EA" w14:textId="77777777" w:rsidR="00FC5FD2" w:rsidRPr="00AA2D22" w:rsidRDefault="00FC5FD2" w:rsidP="006A7082">
      <w:pPr>
        <w:pStyle w:val="VCAAbullet"/>
        <w:numPr>
          <w:ilvl w:val="0"/>
          <w:numId w:val="0"/>
        </w:numPr>
        <w:ind w:left="425"/>
        <w:rPr>
          <w:rFonts w:ascii="Arial" w:hAnsi="Arial"/>
        </w:rPr>
      </w:pPr>
      <w:r w:rsidRPr="00AA2D22">
        <w:rPr>
          <w:rFonts w:ascii="Arial" w:hAnsi="Arial"/>
          <w:kern w:val="0"/>
          <w:lang w:eastAsia="en-US"/>
        </w:rPr>
        <w:t xml:space="preserve">where </w:t>
      </w:r>
      <m:oMath>
        <m:r>
          <w:rPr>
            <w:rFonts w:ascii="Cambria Math" w:eastAsiaTheme="minorEastAsia" w:hAnsi="Cambria Math"/>
          </w:rPr>
          <m:t>a</m:t>
        </m:r>
        <m:r>
          <m:rPr>
            <m:sty m:val="p"/>
          </m:rPr>
          <w:rPr>
            <w:rFonts w:ascii="Cambria Math" w:eastAsiaTheme="minorEastAsia" w:hAnsi="Cambria Math"/>
          </w:rPr>
          <m:t xml:space="preserve">&gt;0, </m:t>
        </m:r>
        <m:r>
          <w:rPr>
            <w:rFonts w:ascii="Cambria Math" w:eastAsiaTheme="minorEastAsia" w:hAnsi="Cambria Math"/>
          </w:rPr>
          <m:t>b</m:t>
        </m:r>
        <m:r>
          <m:rPr>
            <m:sty m:val="p"/>
          </m:rPr>
          <w:rPr>
            <w:rFonts w:ascii="Cambria Math" w:eastAsiaTheme="minorEastAsia" w:hAnsi="Cambria Math"/>
          </w:rPr>
          <m:t xml:space="preserve">&gt;1, </m:t>
        </m:r>
        <m:r>
          <w:rPr>
            <w:rFonts w:ascii="Cambria Math" w:eastAsiaTheme="minorEastAsia" w:hAnsi="Cambria Math"/>
          </w:rPr>
          <m:t>c</m:t>
        </m:r>
        <m:r>
          <m:rPr>
            <m:sty m:val="p"/>
          </m:rPr>
          <w:rPr>
            <w:rFonts w:ascii="Cambria Math" w:eastAsiaTheme="minorEastAsia" w:hAnsi="Cambria Math"/>
          </w:rPr>
          <m:t xml:space="preserve">≥0, </m:t>
        </m:r>
        <m:r>
          <w:rPr>
            <w:rFonts w:ascii="Cambria Math" w:eastAsiaTheme="minorEastAsia" w:hAnsi="Cambria Math"/>
          </w:rPr>
          <m:t>d</m:t>
        </m:r>
        <m:r>
          <m:rPr>
            <m:sty m:val="p"/>
          </m:rPr>
          <w:rPr>
            <w:rFonts w:ascii="Cambria Math" w:eastAsiaTheme="minorEastAsia" w:hAnsi="Cambria Math"/>
          </w:rPr>
          <m:t xml:space="preserve">≥0, </m:t>
        </m:r>
        <m:r>
          <w:rPr>
            <w:rFonts w:ascii="Cambria Math" w:eastAsiaTheme="minorEastAsia" w:hAnsi="Cambria Math"/>
          </w:rPr>
          <m:t>k</m:t>
        </m:r>
        <m:r>
          <m:rPr>
            <m:sty m:val="p"/>
          </m:rPr>
          <w:rPr>
            <w:rFonts w:ascii="Cambria Math" w:eastAsiaTheme="minorEastAsia" w:hAnsi="Cambria Math"/>
          </w:rPr>
          <m:t>&gt;0</m:t>
        </m:r>
      </m:oMath>
    </w:p>
    <w:p w14:paraId="6F8D4957" w14:textId="59D07B5D" w:rsidR="007B5768" w:rsidRPr="00AA2D22" w:rsidRDefault="00FC5FD2" w:rsidP="006C50FC">
      <w:pPr>
        <w:ind w:firstLine="425"/>
        <w:rPr>
          <w:rFonts w:ascii="Arial" w:hAnsi="Arial" w:cs="Arial"/>
          <w:szCs w:val="20"/>
          <w:lang w:val="en-AU"/>
        </w:rPr>
      </w:pPr>
      <w:r w:rsidRPr="00AA2D22">
        <w:rPr>
          <w:rFonts w:ascii="Arial" w:hAnsi="Arial" w:cs="Arial"/>
          <w:sz w:val="20"/>
          <w:szCs w:val="20"/>
          <w:lang w:val="en-AU"/>
        </w:rPr>
        <w:t>and its solution</w:t>
      </w:r>
      <w:r w:rsidR="00EF7482" w:rsidRPr="00AA2D22">
        <w:rPr>
          <w:rFonts w:ascii="Arial" w:hAnsi="Arial" w:cs="Arial"/>
          <w:sz w:val="20"/>
          <w:szCs w:val="20"/>
          <w:lang w:val="en-AU"/>
        </w:rPr>
        <w:t>:</w:t>
      </w:r>
      <w:r w:rsidRPr="00AA2D22">
        <w:rPr>
          <w:rFonts w:ascii="Arial" w:hAnsi="Arial" w:cs="Arial"/>
          <w:sz w:val="20"/>
          <w:szCs w:val="20"/>
          <w:lang w:val="en-AU"/>
        </w:rPr>
        <w:t xml:space="preserve"> </w:t>
      </w:r>
      <m:oMath>
        <m:r>
          <w:rPr>
            <w:rFonts w:ascii="Cambria Math" w:eastAsiaTheme="minorEastAsia" w:hAnsi="Cambria Math" w:cs="Arial"/>
            <w:sz w:val="20"/>
            <w:szCs w:val="20"/>
            <w:lang w:val="en-AU"/>
          </w:rPr>
          <m:t>T</m:t>
        </m:r>
        <m:d>
          <m:dPr>
            <m:ctrlPr>
              <w:rPr>
                <w:rFonts w:ascii="Cambria Math" w:eastAsiaTheme="minorEastAsia" w:hAnsi="Cambria Math" w:cs="Arial"/>
                <w:i/>
                <w:sz w:val="20"/>
                <w:szCs w:val="20"/>
                <w:lang w:val="en-AU"/>
              </w:rPr>
            </m:ctrlPr>
          </m:dPr>
          <m:e>
            <m:r>
              <w:rPr>
                <w:rFonts w:ascii="Cambria Math" w:eastAsiaTheme="minorEastAsia" w:hAnsi="Cambria Math" w:cs="Arial"/>
                <w:sz w:val="20"/>
                <w:szCs w:val="20"/>
                <w:lang w:val="en-AU"/>
              </w:rPr>
              <m:t>n</m:t>
            </m:r>
          </m:e>
        </m:d>
        <m:r>
          <w:rPr>
            <w:rFonts w:ascii="Cambria Math" w:eastAsiaTheme="minorEastAsia" w:hAnsi="Cambria Math" w:cs="Arial"/>
            <w:sz w:val="20"/>
            <w:szCs w:val="20"/>
            <w:lang w:val="en-AU"/>
          </w:rPr>
          <m:t>=</m:t>
        </m:r>
        <m:d>
          <m:dPr>
            <m:begChr m:val="{"/>
            <m:endChr m:val=""/>
            <m:ctrlPr>
              <w:rPr>
                <w:rFonts w:ascii="Cambria Math" w:eastAsiaTheme="minorEastAsia" w:hAnsi="Cambria Math" w:cs="Arial"/>
                <w:i/>
                <w:sz w:val="20"/>
                <w:szCs w:val="20"/>
                <w:lang w:val="en-AU"/>
              </w:rPr>
            </m:ctrlPr>
          </m:dPr>
          <m:e>
            <m:m>
              <m:mPr>
                <m:mcs>
                  <m:mc>
                    <m:mcPr>
                      <m:count m:val="1"/>
                      <m:mcJc m:val="left"/>
                    </m:mcPr>
                  </m:mc>
                  <m:mc>
                    <m:mcPr>
                      <m:count m:val="1"/>
                      <m:mcJc m:val="center"/>
                    </m:mcPr>
                  </m:mc>
                </m:mcs>
                <m:ctrlPr>
                  <w:rPr>
                    <w:rFonts w:ascii="Cambria Math" w:eastAsiaTheme="minorEastAsia" w:hAnsi="Cambria Math" w:cs="Arial"/>
                    <w:i/>
                    <w:sz w:val="20"/>
                    <w:szCs w:val="20"/>
                    <w:lang w:val="en-AU"/>
                  </w:rPr>
                </m:ctrlPr>
              </m:mP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r>
                            <w:rPr>
                              <w:rFonts w:ascii="Cambria Math" w:eastAsiaTheme="minorEastAsia" w:hAnsi="Cambria Math" w:cs="Arial"/>
                              <w:sz w:val="20"/>
                              <w:szCs w:val="20"/>
                              <w:lang w:val="en-AU"/>
                            </w:rPr>
                            <m:t>c</m:t>
                          </m:r>
                        </m:sup>
                      </m:sSup>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a&lt;</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r>
                            <w:rPr>
                              <w:rFonts w:ascii="Cambria Math" w:eastAsiaTheme="minorEastAsia" w:hAnsi="Cambria Math" w:cs="Arial"/>
                              <w:sz w:val="20"/>
                              <w:szCs w:val="20"/>
                              <w:lang w:val="en-AU"/>
                            </w:rPr>
                            <m:t>c</m:t>
                          </m:r>
                        </m:sup>
                      </m:sSup>
                      <m:func>
                        <m:funcPr>
                          <m:ctrlPr>
                            <w:rPr>
                              <w:rFonts w:ascii="Cambria Math" w:eastAsiaTheme="minorEastAsia" w:hAnsi="Cambria Math" w:cs="Arial"/>
                              <w:sz w:val="20"/>
                              <w:szCs w:val="20"/>
                              <w:lang w:val="en-AU"/>
                            </w:rPr>
                          </m:ctrlPr>
                        </m:funcPr>
                        <m:fName>
                          <m:r>
                            <m:rPr>
                              <m:sty m:val="p"/>
                            </m:rPr>
                            <w:rPr>
                              <w:rFonts w:ascii="Cambria Math" w:eastAsiaTheme="minorEastAsia" w:hAnsi="Cambria Math" w:cs="Arial"/>
                              <w:sz w:val="20"/>
                              <w:szCs w:val="20"/>
                              <w:lang w:val="en-AU"/>
                            </w:rPr>
                            <m:t>log</m:t>
                          </m:r>
                        </m:fName>
                        <m:e>
                          <m:r>
                            <w:rPr>
                              <w:rFonts w:ascii="Cambria Math" w:eastAsiaTheme="minorEastAsia" w:hAnsi="Cambria Math" w:cs="Arial"/>
                              <w:sz w:val="20"/>
                              <w:szCs w:val="20"/>
                              <w:lang w:val="en-AU"/>
                            </w:rPr>
                            <m:t>(n)</m:t>
                          </m:r>
                        </m:e>
                      </m:func>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func>
                            <m:funcPr>
                              <m:ctrlPr>
                                <w:rPr>
                                  <w:rFonts w:ascii="Cambria Math" w:eastAsiaTheme="minorEastAsia" w:hAnsi="Cambria Math" w:cs="Arial"/>
                                  <w:i/>
                                  <w:sz w:val="20"/>
                                  <w:szCs w:val="20"/>
                                  <w:lang w:val="en-AU"/>
                                </w:rPr>
                              </m:ctrlPr>
                            </m:funcPr>
                            <m:fName>
                              <m:sSub>
                                <m:sSubPr>
                                  <m:ctrlPr>
                                    <w:rPr>
                                      <w:rFonts w:ascii="Cambria Math" w:eastAsiaTheme="minorEastAsia" w:hAnsi="Cambria Math" w:cs="Arial"/>
                                      <w:i/>
                                      <w:sz w:val="20"/>
                                      <w:szCs w:val="20"/>
                                      <w:lang w:val="en-AU"/>
                                    </w:rPr>
                                  </m:ctrlPr>
                                </m:sSubPr>
                                <m:e>
                                  <m:r>
                                    <m:rPr>
                                      <m:sty m:val="p"/>
                                    </m:rPr>
                                    <w:rPr>
                                      <w:rFonts w:ascii="Cambria Math" w:eastAsiaTheme="minorEastAsia" w:hAnsi="Cambria Math" w:cs="Arial"/>
                                      <w:sz w:val="20"/>
                                      <w:szCs w:val="20"/>
                                      <w:lang w:val="en-AU"/>
                                    </w:rPr>
                                    <m:t>log</m:t>
                                  </m:r>
                                  <m:ctrlPr>
                                    <w:rPr>
                                      <w:rFonts w:ascii="Cambria Math" w:eastAsiaTheme="minorEastAsia" w:hAnsi="Cambria Math" w:cs="Arial"/>
                                      <w:sz w:val="20"/>
                                      <w:szCs w:val="20"/>
                                      <w:lang w:val="en-AU"/>
                                    </w:rPr>
                                  </m:ctrlPr>
                                </m:e>
                                <m:sub>
                                  <m:r>
                                    <w:rPr>
                                      <w:rFonts w:ascii="Cambria Math" w:eastAsiaTheme="minorEastAsia" w:hAnsi="Cambria Math" w:cs="Arial"/>
                                      <w:sz w:val="20"/>
                                      <w:szCs w:val="20"/>
                                      <w:lang w:val="en-AU"/>
                                    </w:rPr>
                                    <m:t>b</m:t>
                                  </m:r>
                                  <m:ctrlPr>
                                    <w:rPr>
                                      <w:rFonts w:ascii="Cambria Math" w:eastAsiaTheme="minorEastAsia" w:hAnsi="Cambria Math" w:cs="Arial"/>
                                      <w:sz w:val="20"/>
                                      <w:szCs w:val="20"/>
                                      <w:lang w:val="en-AU"/>
                                    </w:rPr>
                                  </m:ctrlPr>
                                </m:sub>
                              </m:sSub>
                            </m:fName>
                            <m:e>
                              <m:r>
                                <w:rPr>
                                  <w:rFonts w:ascii="Cambria Math" w:eastAsiaTheme="minorEastAsia" w:hAnsi="Cambria Math" w:cs="Arial"/>
                                  <w:sz w:val="20"/>
                                  <w:szCs w:val="20"/>
                                  <w:lang w:val="en-AU"/>
                                </w:rPr>
                                <m:t>(a)</m:t>
                              </m:r>
                            </m:e>
                          </m:func>
                        </m:sup>
                      </m:sSup>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a&gt;</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
          </m:e>
        </m:d>
      </m:oMath>
    </w:p>
    <w:p w14:paraId="28E25947" w14:textId="77777777" w:rsidR="00A27EB7" w:rsidRPr="00AA2D22" w:rsidRDefault="00A27EB7">
      <w:pPr>
        <w:rPr>
          <w:rFonts w:eastAsia="Times New Roman" w:cstheme="minorHAnsi"/>
          <w:kern w:val="22"/>
          <w:sz w:val="20"/>
          <w:lang w:val="en-AU" w:eastAsia="ja-JP"/>
        </w:rPr>
      </w:pPr>
      <w:r w:rsidRPr="00AA2D22">
        <w:rPr>
          <w:lang w:val="en-AU"/>
        </w:rPr>
        <w:br w:type="page"/>
      </w:r>
    </w:p>
    <w:p w14:paraId="1A437F73" w14:textId="2E988F58" w:rsidR="007B5768" w:rsidRPr="00AA2D22" w:rsidRDefault="006C19D2" w:rsidP="00403A42">
      <w:pPr>
        <w:pStyle w:val="VCAAbullet"/>
      </w:pPr>
      <w:r w:rsidRPr="00AA2D22">
        <w:t>examples</w:t>
      </w:r>
      <w:r w:rsidR="009172D3" w:rsidRPr="00AA2D22">
        <w:t xml:space="preserve"> and common features</w:t>
      </w:r>
      <w:r w:rsidRPr="00AA2D22">
        <w:t xml:space="preserve"> of algorithms that h</w:t>
      </w:r>
      <w:r w:rsidRPr="00356C29">
        <w:t xml:space="preserve">ave </w:t>
      </w:r>
      <w:r w:rsidR="00AA0FD2" w:rsidRPr="00356C29">
        <w:t xml:space="preserve">time </w:t>
      </w:r>
      <w:r w:rsidRPr="00356C29">
        <w:t xml:space="preserve">complexities of </w:t>
      </w:r>
      <m:oMath>
        <m:r>
          <w:rPr>
            <w:rFonts w:ascii="Cambria Math" w:hAnsi="Cambria Math"/>
          </w:rPr>
          <m:t>O</m:t>
        </m:r>
        <m:d>
          <m:dPr>
            <m:ctrlPr>
              <w:rPr>
                <w:rFonts w:ascii="Cambria Math" w:hAnsi="Cambria Math"/>
                <w:i/>
              </w:rPr>
            </m:ctrlPr>
          </m:dPr>
          <m:e>
            <m:r>
              <w:rPr>
                <w:rFonts w:ascii="Cambria Math" w:hAnsi="Cambria Math"/>
              </w:rPr>
              <m:t>1</m:t>
            </m:r>
          </m:e>
        </m:d>
      </m:oMath>
      <w:r w:rsidRPr="00356C29">
        <w:t xml:space="preserve">, </w:t>
      </w:r>
      <m:oMath>
        <m:r>
          <w:rPr>
            <w:rFonts w:ascii="Cambria Math" w:hAnsi="Cambria Math"/>
          </w:rPr>
          <m:t>O</m:t>
        </m:r>
        <m:d>
          <m:dPr>
            <m:ctrlPr>
              <w:rPr>
                <w:rFonts w:ascii="Cambria Math" w:hAnsi="Cambria Math"/>
                <w:i/>
              </w:rPr>
            </m:ctrlPr>
          </m:dPr>
          <m:e>
            <m:r>
              <m:rPr>
                <m:sty m:val="p"/>
              </m:rPr>
              <w:rPr>
                <w:rFonts w:ascii="Cambria Math" w:hAnsi="Cambria Math"/>
              </w:rPr>
              <m:t>log</m:t>
            </m:r>
            <m:r>
              <w:rPr>
                <w:rFonts w:ascii="Cambria Math" w:hAnsi="Cambria Math"/>
              </w:rPr>
              <m:t xml:space="preserve"> n</m:t>
            </m:r>
          </m:e>
        </m:d>
      </m:oMath>
      <w:r w:rsidRPr="00356C29">
        <w:t xml:space="preserve">, </w:t>
      </w:r>
      <m:oMath>
        <m:r>
          <w:rPr>
            <w:rFonts w:ascii="Cambria Math" w:hAnsi="Cambria Math"/>
          </w:rPr>
          <m:t>O</m:t>
        </m:r>
        <m:d>
          <m:dPr>
            <m:ctrlPr>
              <w:rPr>
                <w:rFonts w:ascii="Cambria Math" w:hAnsi="Cambria Math"/>
                <w:i/>
              </w:rPr>
            </m:ctrlPr>
          </m:dPr>
          <m:e>
            <m:r>
              <w:rPr>
                <w:rFonts w:ascii="Cambria Math" w:hAnsi="Cambria Math"/>
              </w:rPr>
              <m:t>n</m:t>
            </m:r>
          </m:e>
        </m:d>
      </m:oMath>
      <w:r w:rsidRPr="00356C29">
        <w:t xml:space="preserve">, </w:t>
      </w:r>
      <w:r w:rsidR="004C349B" w:rsidRPr="00356C29">
        <w:br/>
      </w:r>
      <m:oMath>
        <m:r>
          <w:rPr>
            <w:rFonts w:ascii="Cambria Math" w:hAnsi="Cambria Math"/>
          </w:rPr>
          <m:t>O</m:t>
        </m:r>
        <m:d>
          <m:dPr>
            <m:ctrlPr>
              <w:rPr>
                <w:rFonts w:ascii="Cambria Math" w:hAnsi="Cambria Math"/>
                <w:i/>
              </w:rPr>
            </m:ctrlPr>
          </m:dPr>
          <m:e>
            <m:r>
              <w:rPr>
                <w:rFonts w:ascii="Cambria Math" w:hAnsi="Cambria Math"/>
              </w:rPr>
              <m:t xml:space="preserve">n </m:t>
            </m:r>
            <m:r>
              <m:rPr>
                <m:sty m:val="p"/>
              </m:rPr>
              <w:rPr>
                <w:rFonts w:ascii="Cambria Math" w:hAnsi="Cambria Math"/>
              </w:rPr>
              <m:t>log</m:t>
            </m:r>
            <m:r>
              <w:rPr>
                <w:rFonts w:ascii="Cambria Math" w:hAnsi="Cambria Math"/>
              </w:rPr>
              <m:t xml:space="preserve"> n</m:t>
            </m:r>
          </m:e>
        </m:d>
      </m:oMath>
      <w:r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vertAlign w:val="superscript"/>
                  </w:rPr>
                  <m:t>2</m:t>
                </m:r>
              </m:sup>
            </m:sSup>
          </m:e>
        </m:d>
      </m:oMath>
      <w:r w:rsidR="00AA0FD2"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vertAlign w:val="superscript"/>
                  </w:rPr>
                  <m:t>3</m:t>
                </m:r>
              </m:sup>
            </m:sSup>
          </m:e>
        </m:d>
      </m:oMath>
      <w:r w:rsidR="00AA0FD2"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vertAlign w:val="superscript"/>
                  </w:rPr>
                  <m:t>n</m:t>
                </m:r>
              </m:sup>
            </m:sSup>
          </m:e>
        </m:d>
      </m:oMath>
      <w:r w:rsidR="00AA0FD2" w:rsidRPr="00356C29">
        <w:t xml:space="preserve"> and </w:t>
      </w:r>
      <m:oMath>
        <m:r>
          <w:rPr>
            <w:rFonts w:ascii="Cambria Math" w:hAnsi="Cambria Math"/>
          </w:rPr>
          <m:t>O(n!)</m:t>
        </m:r>
      </m:oMath>
    </w:p>
    <w:p w14:paraId="04799A1B" w14:textId="77777777" w:rsidR="00166EBD" w:rsidRPr="00AA2D22" w:rsidRDefault="00660804" w:rsidP="00403A42">
      <w:pPr>
        <w:pStyle w:val="VCAAbullet"/>
      </w:pPr>
      <w:r w:rsidRPr="00AA2D22">
        <w:t>the concept of the P, NP, NP-Hard and NP-Complete time complexity classes for problems</w:t>
      </w:r>
    </w:p>
    <w:p w14:paraId="4231ECD6" w14:textId="572976AF" w:rsidR="00660804" w:rsidRPr="00AA2D22" w:rsidRDefault="00166EBD" w:rsidP="00403A42">
      <w:pPr>
        <w:pStyle w:val="VCAAbullet"/>
      </w:pPr>
      <w:r w:rsidRPr="00AA2D22">
        <w:t>consequences of combinatorial explosions and indicators for them</w:t>
      </w:r>
    </w:p>
    <w:p w14:paraId="7366D570" w14:textId="6768C575" w:rsidR="00A61FA6" w:rsidRPr="00AA2D22" w:rsidRDefault="003139AE" w:rsidP="00403A42">
      <w:pPr>
        <w:pStyle w:val="VCAAbullet"/>
      </w:pPr>
      <w:r w:rsidRPr="00AA2D22">
        <w:t>the feasibility of NP-Hard problems in real-world contexts</w:t>
      </w:r>
    </w:p>
    <w:p w14:paraId="65918413" w14:textId="77777777" w:rsidR="007B5768" w:rsidRPr="00AA2D22" w:rsidRDefault="007B5768" w:rsidP="007B5768">
      <w:pPr>
        <w:pStyle w:val="VCAAHeading5"/>
        <w:rPr>
          <w:lang w:val="en-AU"/>
        </w:rPr>
      </w:pPr>
      <w:r w:rsidRPr="00AA2D22">
        <w:rPr>
          <w:lang w:val="en-AU"/>
        </w:rPr>
        <w:t>Key skills</w:t>
      </w:r>
    </w:p>
    <w:p w14:paraId="3483076C" w14:textId="5669F16C" w:rsidR="003B29BA" w:rsidRPr="00AA2D22" w:rsidRDefault="006C19D2" w:rsidP="00403A42">
      <w:pPr>
        <w:pStyle w:val="VCAAbullet"/>
      </w:pPr>
      <w:r w:rsidRPr="00AA2D22">
        <w:t xml:space="preserve">formally analyse the </w:t>
      </w:r>
      <w:r w:rsidR="0060441E" w:rsidRPr="00AA2D22">
        <w:t xml:space="preserve">time </w:t>
      </w:r>
      <w:r w:rsidRPr="00AA2D22">
        <w:t>efficiency of algorithms using Big-</w:t>
      </w:r>
      <w:r w:rsidRPr="006A7082">
        <w:rPr>
          <w:i/>
        </w:rPr>
        <w:t>O</w:t>
      </w:r>
      <w:r w:rsidRPr="00AA2D22">
        <w:t xml:space="preserve"> notation</w:t>
      </w:r>
    </w:p>
    <w:p w14:paraId="4D7F4C26" w14:textId="653A84EE" w:rsidR="007B5768" w:rsidRPr="00AA2D22" w:rsidRDefault="006C19D2" w:rsidP="00403A42">
      <w:pPr>
        <w:pStyle w:val="VCAAbullet"/>
      </w:pPr>
      <w:r w:rsidRPr="00AA2D22">
        <w:t>read off a recurrence relation for the running time of a recursive algorithm that can be solved by the Master Theorem or takes the form:</w:t>
      </w:r>
      <w:r w:rsidR="0079249F" w:rsidRPr="00AA2D22">
        <w:rPr>
          <w:b/>
        </w:rPr>
        <w:t xml:space="preserve"> </w:t>
      </w:r>
      <m:oMath>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r>
              <w:rPr>
                <w:rFonts w:ascii="Cambria Math" w:hAnsi="Cambria Math"/>
              </w:rPr>
              <m:t>T</m:t>
            </m:r>
            <m:d>
              <m:dPr>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a</m:t>
                    </m:r>
                  </m:e>
                  <m:sub>
                    <m:r>
                      <w:rPr>
                        <w:rFonts w:ascii="Cambria Math" w:hAnsi="Cambria Math"/>
                      </w:rPr>
                      <m:t>i</m:t>
                    </m:r>
                  </m:sub>
                </m:sSub>
              </m:e>
            </m:d>
            <m:r>
              <w:rPr>
                <w:rFonts w:ascii="Cambria Math" w:hAnsi="Cambria Math"/>
              </w:rPr>
              <m:t>+b</m:t>
            </m:r>
          </m:e>
        </m:nary>
      </m:oMath>
      <w:r w:rsidR="003B29BA" w:rsidRPr="00AA2D22">
        <w:t xml:space="preserve">, where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∈N</m:t>
        </m:r>
      </m:oMath>
    </w:p>
    <w:p w14:paraId="2799380E" w14:textId="58485B99" w:rsidR="007B5768" w:rsidRPr="00AA2D22" w:rsidRDefault="006C19D2" w:rsidP="00403A42">
      <w:pPr>
        <w:pStyle w:val="VCAAbullet"/>
      </w:pPr>
      <w:r w:rsidRPr="00AA2D22">
        <w:t>use the stated Master Theorem to solve recurrence relations</w:t>
      </w:r>
    </w:p>
    <w:p w14:paraId="22B1147B" w14:textId="110A7BD3" w:rsidR="007B5768" w:rsidRPr="00AA2D22" w:rsidRDefault="006C19D2" w:rsidP="00403A42">
      <w:pPr>
        <w:pStyle w:val="VCAAbullet"/>
      </w:pPr>
      <w:r w:rsidRPr="00AA2D22">
        <w:t>demonstrate how exponentially sized search and solution spaces impose practical limits on computability</w:t>
      </w:r>
    </w:p>
    <w:p w14:paraId="7BC62B71" w14:textId="138425A8" w:rsidR="00AB1DDA" w:rsidRPr="00AA2D22" w:rsidRDefault="00AB1DDA" w:rsidP="00403A42">
      <w:pPr>
        <w:pStyle w:val="VCAAbullet"/>
      </w:pPr>
      <w:r w:rsidRPr="00AA2D22">
        <w:t>evaluate the suitability of algorithms to particular contexts based on their</w:t>
      </w:r>
      <w:r w:rsidR="000C05D9" w:rsidRPr="00AA2D22">
        <w:t xml:space="preserve"> </w:t>
      </w:r>
      <w:r w:rsidRPr="00AA2D22">
        <w:t>time</w:t>
      </w:r>
      <w:r w:rsidR="00593F84" w:rsidRPr="00AA2D22">
        <w:t xml:space="preserve"> </w:t>
      </w:r>
      <w:r w:rsidR="000C05D9" w:rsidRPr="00AA2D22">
        <w:t>or</w:t>
      </w:r>
      <w:r w:rsidRPr="00AA2D22">
        <w:t xml:space="preserve"> space complexity</w:t>
      </w:r>
    </w:p>
    <w:p w14:paraId="087C7D34" w14:textId="159B198E" w:rsidR="00E81B13" w:rsidRPr="00AA2D22" w:rsidRDefault="00E81B13" w:rsidP="00403A42">
      <w:pPr>
        <w:pStyle w:val="VCAAbullet"/>
      </w:pPr>
      <w:r w:rsidRPr="00AA2D22">
        <w:t>estimate the time complexity of an algorithm by recognising features</w:t>
      </w:r>
      <w:r w:rsidR="0036758B" w:rsidRPr="00AA2D22">
        <w:t xml:space="preserve"> that are common to algorithms wi</w:t>
      </w:r>
      <w:r w:rsidR="004C349B" w:rsidRPr="00AA2D22">
        <w:t>th particular time complexities</w:t>
      </w:r>
    </w:p>
    <w:p w14:paraId="6D531CB2" w14:textId="01240B04" w:rsidR="0064219D" w:rsidRPr="00AA2D22" w:rsidRDefault="001D3D2F" w:rsidP="00403A42">
      <w:pPr>
        <w:pStyle w:val="VCAAbullet"/>
      </w:pPr>
      <w:r w:rsidRPr="00AA2D22">
        <w:t>describe characteristics of problems in</w:t>
      </w:r>
      <w:r w:rsidR="00C36E71" w:rsidRPr="00AA2D22">
        <w:t xml:space="preserve"> the P, NP, NP-Hard or NP-Complete time complexity classes</w:t>
      </w:r>
      <w:r w:rsidR="0086272E" w:rsidRPr="00AA2D22">
        <w:t xml:space="preserve">, including the consequences </w:t>
      </w:r>
      <w:r w:rsidR="00356C29">
        <w:t>for</w:t>
      </w:r>
      <w:r w:rsidR="00356C29" w:rsidRPr="00AA2D22">
        <w:t xml:space="preserve"> </w:t>
      </w:r>
      <w:r w:rsidR="0086272E" w:rsidRPr="00AA2D22">
        <w:t>a problem’s feasibility of it belonging to one of these classes</w:t>
      </w:r>
    </w:p>
    <w:p w14:paraId="08A9D8E7" w14:textId="53C58553" w:rsidR="00E004D3" w:rsidRPr="00AA2D22" w:rsidRDefault="007B5768" w:rsidP="007B5768">
      <w:pPr>
        <w:pStyle w:val="VCAAHeading2"/>
        <w:rPr>
          <w:lang w:val="en-AU"/>
        </w:rPr>
      </w:pPr>
      <w:bookmarkStart w:id="42" w:name="_Toc35357952"/>
      <w:r w:rsidRPr="00AA2D22">
        <w:rPr>
          <w:lang w:val="en-AU"/>
        </w:rPr>
        <w:t>Area of Study 2</w:t>
      </w:r>
      <w:bookmarkEnd w:id="42"/>
    </w:p>
    <w:p w14:paraId="7E094D36" w14:textId="79F40F8D" w:rsidR="007B5768" w:rsidRPr="00AA2D22" w:rsidRDefault="00E004D3" w:rsidP="00A27EB7">
      <w:pPr>
        <w:pStyle w:val="VCAAHeading3"/>
        <w:rPr>
          <w:lang w:val="en-AU"/>
        </w:rPr>
      </w:pPr>
      <w:bookmarkStart w:id="43" w:name="_Toc35357953"/>
      <w:r w:rsidRPr="00AA2D22">
        <w:rPr>
          <w:lang w:val="en-AU"/>
        </w:rPr>
        <w:t>Advanced algorithm design</w:t>
      </w:r>
      <w:bookmarkEnd w:id="43"/>
    </w:p>
    <w:p w14:paraId="45E41145" w14:textId="2E4A02BB" w:rsidR="007B5768" w:rsidRPr="00AA2D22" w:rsidRDefault="00A2123D"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4C67FD" w:rsidRPr="00AA2D22">
        <w:rPr>
          <w:lang w:val="en-AU"/>
        </w:rPr>
        <w:t xml:space="preserve"> students examine more advanced algorithm design patterns. Students learn how to select algorithmic approaches from a wider range of options, depending on the structure of the problem that is being addressed. They investigate how some problems are solvable in principle while being intractable in practice. They explore examples of such problems with real-world relevance and learn how such problems can be tackled by computing near-optimal solutions.</w:t>
      </w:r>
    </w:p>
    <w:p w14:paraId="59775942" w14:textId="77777777" w:rsidR="007B5768" w:rsidRPr="00AA2D22" w:rsidRDefault="007B5768" w:rsidP="007B5768">
      <w:pPr>
        <w:pStyle w:val="VCAAHeading3"/>
        <w:rPr>
          <w:lang w:val="en-AU"/>
        </w:rPr>
      </w:pPr>
      <w:r w:rsidRPr="00AA2D22">
        <w:rPr>
          <w:lang w:val="en-AU"/>
        </w:rPr>
        <w:t>Outcome 2</w:t>
      </w:r>
    </w:p>
    <w:p w14:paraId="52A826F8" w14:textId="6CD07C14" w:rsidR="007B5768" w:rsidRPr="00AA2D22" w:rsidRDefault="007B5768" w:rsidP="007B5768">
      <w:pPr>
        <w:pStyle w:val="VCAAbody"/>
        <w:rPr>
          <w:lang w:val="en-AU"/>
        </w:rPr>
      </w:pPr>
      <w:r w:rsidRPr="00AA2D22">
        <w:rPr>
          <w:lang w:val="en-AU"/>
        </w:rPr>
        <w:t xml:space="preserve">On completion of this unit the student should be able to </w:t>
      </w:r>
      <w:r w:rsidR="004C67FD" w:rsidRPr="00AA2D22">
        <w:rPr>
          <w:lang w:val="en-AU"/>
        </w:rPr>
        <w:t>solve a variety of information problems using algorithm design patterns and explain how heuristics can address the intractability of problems</w:t>
      </w:r>
      <w:r w:rsidR="00ED1C1F" w:rsidRPr="00AA2D22">
        <w:rPr>
          <w:lang w:val="en-AU"/>
        </w:rPr>
        <w:t>.</w:t>
      </w:r>
    </w:p>
    <w:p w14:paraId="17EBEAD0"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2.</w:t>
      </w:r>
    </w:p>
    <w:p w14:paraId="509BE48F" w14:textId="77777777" w:rsidR="007B5768" w:rsidRPr="00AA2D22" w:rsidRDefault="007B5768" w:rsidP="007B5768">
      <w:pPr>
        <w:pStyle w:val="VCAAHeading5"/>
        <w:rPr>
          <w:lang w:val="en-AU"/>
        </w:rPr>
      </w:pPr>
      <w:r w:rsidRPr="00AA2D22">
        <w:rPr>
          <w:lang w:val="en-AU"/>
        </w:rPr>
        <w:t>Key knowledge</w:t>
      </w:r>
    </w:p>
    <w:p w14:paraId="3B93E022" w14:textId="21FD08AB" w:rsidR="004C234B" w:rsidRPr="00AA2D22" w:rsidRDefault="004C234B" w:rsidP="00403A42">
      <w:pPr>
        <w:pStyle w:val="VCAAbullet"/>
      </w:pPr>
      <w:r w:rsidRPr="00AA2D22">
        <w:t>the binary search algorithm</w:t>
      </w:r>
    </w:p>
    <w:p w14:paraId="079C283B" w14:textId="5EC759DD" w:rsidR="007B5768" w:rsidRPr="00AA2D22" w:rsidRDefault="004C67FD" w:rsidP="00403A42">
      <w:pPr>
        <w:pStyle w:val="VCAAbullet"/>
      </w:pPr>
      <w:r w:rsidRPr="00AA2D22">
        <w:t xml:space="preserve">divide and conquer algorithms that have linear time </w:t>
      </w:r>
      <w:r w:rsidR="009172D3" w:rsidRPr="00AA2D22">
        <w:t xml:space="preserve">divide </w:t>
      </w:r>
      <w:r w:rsidRPr="00AA2D22">
        <w:t xml:space="preserve">and merge steps, including </w:t>
      </w:r>
      <w:r w:rsidRPr="00356C29">
        <w:t xml:space="preserve">mergesort </w:t>
      </w:r>
      <w:r w:rsidRPr="00AA2D22">
        <w:t>and quicksort</w:t>
      </w:r>
    </w:p>
    <w:p w14:paraId="0CC01097" w14:textId="20CF6315" w:rsidR="007B5768" w:rsidRPr="00AA2D22" w:rsidRDefault="004C67FD" w:rsidP="00403A42">
      <w:pPr>
        <w:pStyle w:val="VCAAbullet"/>
      </w:pPr>
      <w:r w:rsidRPr="00AA2D22">
        <w:t xml:space="preserve">dynamic programming algorithms that require no more than a single dimension array for storage, including </w:t>
      </w:r>
      <w:r w:rsidR="00EF3D3A" w:rsidRPr="00AA2D22">
        <w:t xml:space="preserve">the </w:t>
      </w:r>
      <w:r w:rsidRPr="00AA2D22">
        <w:t>Fibonacci numbers</w:t>
      </w:r>
      <w:r w:rsidR="00EF3D3A" w:rsidRPr="00AA2D22">
        <w:t xml:space="preserve"> and</w:t>
      </w:r>
      <w:r w:rsidRPr="00AA2D22">
        <w:t xml:space="preserve"> change</w:t>
      </w:r>
      <w:r w:rsidR="00A70343">
        <w:t>-</w:t>
      </w:r>
      <w:r w:rsidRPr="00AA2D22">
        <w:t>making problem</w:t>
      </w:r>
    </w:p>
    <w:p w14:paraId="3F492A53" w14:textId="5C06023B" w:rsidR="007B5768" w:rsidRPr="00AA2D22" w:rsidRDefault="004C67FD" w:rsidP="00403A42">
      <w:pPr>
        <w:pStyle w:val="VCAAbullet"/>
      </w:pPr>
      <w:r w:rsidRPr="00AA2D22">
        <w:t>tree search by backtracking and its applications</w:t>
      </w:r>
    </w:p>
    <w:p w14:paraId="5977FB27" w14:textId="77777777" w:rsidR="008853A0" w:rsidRPr="00AA2D22" w:rsidRDefault="008853A0" w:rsidP="00403A42">
      <w:pPr>
        <w:pStyle w:val="VCAAbullet"/>
      </w:pPr>
      <w:r w:rsidRPr="00AA2D22">
        <w:t>the application of heuristics and randomised search to overcoming the soft limits of computation, including the limitations of these methods</w:t>
      </w:r>
    </w:p>
    <w:p w14:paraId="2CE5698F" w14:textId="14164E8E" w:rsidR="007B5768" w:rsidRPr="00AA2D22" w:rsidRDefault="0049630F" w:rsidP="00403A42">
      <w:pPr>
        <w:pStyle w:val="VCAAbullet"/>
      </w:pPr>
      <w:r w:rsidRPr="00AA2D22">
        <w:t>hill climbing on heuristic functions</w:t>
      </w:r>
      <w:r w:rsidR="008853A0" w:rsidRPr="00AA2D22">
        <w:t>,</w:t>
      </w:r>
      <w:r w:rsidR="00CE2743" w:rsidRPr="00AA2D22">
        <w:t xml:space="preserve"> the A* algorithm</w:t>
      </w:r>
      <w:r w:rsidR="008853A0" w:rsidRPr="00AA2D22">
        <w:t xml:space="preserve"> and </w:t>
      </w:r>
      <w:r w:rsidRPr="00AA2D22">
        <w:t>the</w:t>
      </w:r>
      <w:r w:rsidR="00FA6AEE" w:rsidRPr="00AA2D22">
        <w:t xml:space="preserve"> simulated annealing</w:t>
      </w:r>
      <w:r w:rsidRPr="00AA2D22">
        <w:t xml:space="preserve"> algorithm</w:t>
      </w:r>
    </w:p>
    <w:p w14:paraId="7BBEDA0B" w14:textId="07B7B92E" w:rsidR="00FA6AEE" w:rsidRPr="00AA2D22" w:rsidRDefault="00FA6AEE" w:rsidP="00403A42">
      <w:pPr>
        <w:pStyle w:val="VCAAbullet"/>
      </w:pPr>
      <w:r w:rsidRPr="00AA2D22">
        <w:t xml:space="preserve">the graph colouring, </w:t>
      </w:r>
      <w:r w:rsidR="0060441E" w:rsidRPr="00AA2D22">
        <w:t xml:space="preserve">0-1 </w:t>
      </w:r>
      <w:r w:rsidRPr="00AA2D22">
        <w:t>knapsack</w:t>
      </w:r>
      <w:r w:rsidR="0060441E" w:rsidRPr="00AA2D22">
        <w:t xml:space="preserve"> and</w:t>
      </w:r>
      <w:r w:rsidRPr="00AA2D22">
        <w:t xml:space="preserve"> travelling salesman problems and heuristic methods for solving them</w:t>
      </w:r>
    </w:p>
    <w:p w14:paraId="7FC25619" w14:textId="34B00203" w:rsidR="007B5768" w:rsidRPr="00AA2D22" w:rsidRDefault="007B5768" w:rsidP="007B5768">
      <w:pPr>
        <w:pStyle w:val="VCAAHeading5"/>
        <w:rPr>
          <w:lang w:val="en-AU"/>
        </w:rPr>
      </w:pPr>
      <w:r w:rsidRPr="00AA2D22">
        <w:rPr>
          <w:lang w:val="en-AU"/>
        </w:rPr>
        <w:t>Key skills</w:t>
      </w:r>
    </w:p>
    <w:p w14:paraId="5D6E012E" w14:textId="144C93F7" w:rsidR="007B5768" w:rsidRPr="00AA2D22" w:rsidRDefault="00FA6AEE" w:rsidP="00403A42">
      <w:pPr>
        <w:pStyle w:val="VCAAbullet"/>
      </w:pPr>
      <w:r w:rsidRPr="00AA2D22">
        <w:t>apply the divide and conquer, dynamic programming and backtracking design patterns</w:t>
      </w:r>
      <w:r w:rsidR="00631FB3" w:rsidRPr="00AA2D22">
        <w:t xml:space="preserve"> to design algorithms and recognise their usage within given algorithms</w:t>
      </w:r>
    </w:p>
    <w:p w14:paraId="31F6B260" w14:textId="6582E0A4" w:rsidR="007B5768" w:rsidRPr="00AA2D22" w:rsidRDefault="00FA6AEE" w:rsidP="00403A42">
      <w:pPr>
        <w:pStyle w:val="VCAAbullet"/>
      </w:pPr>
      <w:r w:rsidRPr="00AA2D22">
        <w:t>develop different algorithms for solving the same problem, using different algorithm design patterns</w:t>
      </w:r>
      <w:r w:rsidR="00AB1DDA" w:rsidRPr="00AA2D22">
        <w:t>, and compare their suitability for a particular application</w:t>
      </w:r>
    </w:p>
    <w:p w14:paraId="29A085B0" w14:textId="5B04284B" w:rsidR="007B5768" w:rsidRPr="00AA2D22" w:rsidRDefault="00E710FA" w:rsidP="00403A42">
      <w:pPr>
        <w:pStyle w:val="VCAAbullet"/>
      </w:pPr>
      <w:r>
        <w:t>apply</w:t>
      </w:r>
      <w:r w:rsidRPr="00AA2D22">
        <w:t xml:space="preserve"> </w:t>
      </w:r>
      <w:r w:rsidR="00FA6AEE" w:rsidRPr="00AA2D22">
        <w:t xml:space="preserve">heuristics </w:t>
      </w:r>
      <w:r>
        <w:t>methods to design algorithms to</w:t>
      </w:r>
      <w:r w:rsidRPr="00AA2D22">
        <w:t xml:space="preserve"> </w:t>
      </w:r>
      <w:r w:rsidR="00FA6AEE" w:rsidRPr="00AA2D22">
        <w:t>solve computationally hard problems</w:t>
      </w:r>
    </w:p>
    <w:p w14:paraId="34E65F50" w14:textId="04397A51" w:rsidR="007B5768" w:rsidRPr="00AA2D22" w:rsidRDefault="00FA6AEE" w:rsidP="00403A42">
      <w:pPr>
        <w:pStyle w:val="VCAAbullet"/>
      </w:pPr>
      <w:r w:rsidRPr="00AA2D22">
        <w:t xml:space="preserve">explain the </w:t>
      </w:r>
      <w:r w:rsidR="00EA3D88" w:rsidRPr="00AA2D22">
        <w:t xml:space="preserve">application </w:t>
      </w:r>
      <w:r w:rsidRPr="00AA2D22">
        <w:t xml:space="preserve">of </w:t>
      </w:r>
      <w:r w:rsidR="008853A0" w:rsidRPr="00AA2D22">
        <w:t xml:space="preserve">heuristics and randomised search </w:t>
      </w:r>
      <w:r w:rsidRPr="00AA2D22">
        <w:t xml:space="preserve">approaches </w:t>
      </w:r>
      <w:r w:rsidR="00EA3D88" w:rsidRPr="00AA2D22">
        <w:t xml:space="preserve">to </w:t>
      </w:r>
      <w:r w:rsidRPr="00AA2D22">
        <w:t xml:space="preserve">intractable problems, including the graph colouring, </w:t>
      </w:r>
      <w:r w:rsidR="00A70343">
        <w:t xml:space="preserve">0-1 </w:t>
      </w:r>
      <w:r w:rsidRPr="00AA2D22">
        <w:t>knapsack and travelling salesman problems</w:t>
      </w:r>
    </w:p>
    <w:p w14:paraId="014D6AEA" w14:textId="5F9211CC" w:rsidR="004769F5" w:rsidRPr="00AA2D22" w:rsidRDefault="007B5768" w:rsidP="00B93BD5">
      <w:pPr>
        <w:pStyle w:val="VCAAHeading2"/>
        <w:rPr>
          <w:lang w:val="en-AU"/>
        </w:rPr>
      </w:pPr>
      <w:bookmarkStart w:id="44" w:name="_Toc35357954"/>
      <w:r w:rsidRPr="00AA2D22">
        <w:rPr>
          <w:lang w:val="en-AU"/>
        </w:rPr>
        <w:t>Area of Study 3</w:t>
      </w:r>
      <w:bookmarkEnd w:id="44"/>
    </w:p>
    <w:p w14:paraId="213C01BF" w14:textId="7E87D9C5" w:rsidR="007B5768" w:rsidRPr="00AA2D22" w:rsidRDefault="00EC6389" w:rsidP="00B93BD5">
      <w:pPr>
        <w:pStyle w:val="VCAAHeading3"/>
        <w:rPr>
          <w:lang w:val="en-AU"/>
        </w:rPr>
      </w:pPr>
      <w:r w:rsidRPr="00AA2D22">
        <w:rPr>
          <w:lang w:val="en-AU"/>
        </w:rPr>
        <w:t>Computer science: past and present</w:t>
      </w:r>
    </w:p>
    <w:p w14:paraId="161BC7D8" w14:textId="79FEDCEF" w:rsidR="007B5768" w:rsidRPr="00AA2D22" w:rsidRDefault="00283288"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704077" w:rsidRPr="00AA2D22">
        <w:rPr>
          <w:lang w:val="en-AU"/>
        </w:rPr>
        <w:t xml:space="preserve"> students examine </w:t>
      </w:r>
      <w:r w:rsidR="00FC76DB" w:rsidRPr="00AA2D22">
        <w:rPr>
          <w:lang w:val="en-AU"/>
        </w:rPr>
        <w:t xml:space="preserve">the emergence of computer science as a field and </w:t>
      </w:r>
      <w:r w:rsidR="0003342C" w:rsidRPr="00AA2D22">
        <w:rPr>
          <w:lang w:val="en-AU"/>
        </w:rPr>
        <w:t xml:space="preserve">the </w:t>
      </w:r>
      <w:r w:rsidR="00FC76DB" w:rsidRPr="00AA2D22">
        <w:rPr>
          <w:lang w:val="en-AU"/>
        </w:rPr>
        <w:t>philosophical and technical ideas that support the emergence of modern artificial intelligence</w:t>
      </w:r>
      <w:r w:rsidR="008B238B">
        <w:rPr>
          <w:lang w:val="en-AU"/>
        </w:rPr>
        <w:t xml:space="preserve"> (AI)</w:t>
      </w:r>
      <w:r w:rsidR="00FC76DB" w:rsidRPr="00AA2D22">
        <w:rPr>
          <w:lang w:val="en-AU"/>
        </w:rPr>
        <w:t>. They explore how the quest to develop methods for mathematical proof led to the proof that there exist problems that may not be computed automatically.</w:t>
      </w:r>
      <w:r w:rsidR="00704077" w:rsidRPr="00AA2D22">
        <w:rPr>
          <w:lang w:val="en-AU"/>
        </w:rPr>
        <w:t xml:space="preserve"> Students investigate </w:t>
      </w:r>
      <w:r w:rsidR="00FC76DB" w:rsidRPr="00AA2D22">
        <w:rPr>
          <w:lang w:val="en-AU"/>
        </w:rPr>
        <w:t>how machine learning algorithms learn from data and engage with several conceptions of artificial intelligence and whet</w:t>
      </w:r>
      <w:r w:rsidR="00D42FE5" w:rsidRPr="00AA2D22">
        <w:rPr>
          <w:lang w:val="en-AU"/>
        </w:rPr>
        <w:t>her it is possible. They examine and discuss some of the ethical issues posed by the application of data-driven algorithms.</w:t>
      </w:r>
      <w:r w:rsidR="00704077" w:rsidRPr="00AA2D22">
        <w:rPr>
          <w:lang w:val="en-AU"/>
        </w:rPr>
        <w:t xml:space="preserve"> Students are not required to produce proofs or formal explanations concerning </w:t>
      </w:r>
      <w:r w:rsidR="00704077" w:rsidRPr="00B17CC8">
        <w:rPr>
          <w:lang w:val="en-AU"/>
        </w:rPr>
        <w:t>undecidability.</w:t>
      </w:r>
    </w:p>
    <w:p w14:paraId="42CE5993" w14:textId="77777777" w:rsidR="007B5768" w:rsidRPr="00AA2D22" w:rsidRDefault="007B5768" w:rsidP="00B93BD5">
      <w:pPr>
        <w:pStyle w:val="VCAAHeading3"/>
        <w:rPr>
          <w:lang w:val="en-AU"/>
        </w:rPr>
      </w:pPr>
      <w:r w:rsidRPr="00AA2D22">
        <w:rPr>
          <w:lang w:val="en-AU"/>
        </w:rPr>
        <w:t>Outcome 3</w:t>
      </w:r>
    </w:p>
    <w:p w14:paraId="014F2769" w14:textId="35B69728" w:rsidR="007B5768" w:rsidRPr="00AA2D22" w:rsidRDefault="007B5768" w:rsidP="007B5768">
      <w:pPr>
        <w:pStyle w:val="VCAAbody"/>
        <w:rPr>
          <w:lang w:val="en-AU"/>
        </w:rPr>
      </w:pPr>
      <w:r w:rsidRPr="00AA2D22">
        <w:rPr>
          <w:lang w:val="en-AU"/>
        </w:rPr>
        <w:t xml:space="preserve">On completion of this unit the student should be able to </w:t>
      </w:r>
      <w:r w:rsidR="00704077" w:rsidRPr="00AA2D22">
        <w:rPr>
          <w:lang w:val="en-AU"/>
        </w:rPr>
        <w:t xml:space="preserve">explain the </w:t>
      </w:r>
      <w:r w:rsidR="005A2920" w:rsidRPr="00AA2D22">
        <w:rPr>
          <w:lang w:val="en-AU"/>
        </w:rPr>
        <w:t xml:space="preserve">historical context for the </w:t>
      </w:r>
      <w:r w:rsidR="00D61050" w:rsidRPr="00AA2D22">
        <w:rPr>
          <w:lang w:val="en-AU"/>
        </w:rPr>
        <w:t>emergence</w:t>
      </w:r>
      <w:r w:rsidR="005A2920" w:rsidRPr="00AA2D22">
        <w:rPr>
          <w:lang w:val="en-AU"/>
        </w:rPr>
        <w:t xml:space="preserve"> of </w:t>
      </w:r>
      <w:r w:rsidR="00D61050" w:rsidRPr="00AA2D22">
        <w:rPr>
          <w:lang w:val="en-AU"/>
        </w:rPr>
        <w:t xml:space="preserve">computer science as a </w:t>
      </w:r>
      <w:r w:rsidR="00FC76DB" w:rsidRPr="00AA2D22">
        <w:rPr>
          <w:lang w:val="en-AU"/>
        </w:rPr>
        <w:t xml:space="preserve">field and discuss modern </w:t>
      </w:r>
      <w:r w:rsidR="0099072C" w:rsidRPr="00AA2D22">
        <w:rPr>
          <w:lang w:val="en-AU"/>
        </w:rPr>
        <w:t>machine learning</w:t>
      </w:r>
      <w:r w:rsidR="00FC76DB" w:rsidRPr="00AA2D22">
        <w:rPr>
          <w:lang w:val="en-AU"/>
        </w:rPr>
        <w:t xml:space="preserve"> techniques and the </w:t>
      </w:r>
      <w:r w:rsidR="00A23309" w:rsidRPr="00AA2D22">
        <w:rPr>
          <w:lang w:val="en-AU"/>
        </w:rPr>
        <w:t>philosophical</w:t>
      </w:r>
      <w:r w:rsidR="00FC76DB" w:rsidRPr="00AA2D22">
        <w:rPr>
          <w:lang w:val="en-AU"/>
        </w:rPr>
        <w:t xml:space="preserve"> issues they raise.</w:t>
      </w:r>
    </w:p>
    <w:p w14:paraId="54A793CD"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3.</w:t>
      </w:r>
    </w:p>
    <w:p w14:paraId="3BDE0334" w14:textId="5ECFC136" w:rsidR="007B5768" w:rsidRPr="00AA2D22" w:rsidRDefault="007B5768" w:rsidP="00B93BD5">
      <w:pPr>
        <w:pStyle w:val="VCAAHeading5"/>
        <w:rPr>
          <w:color w:val="0072AA" w:themeColor="accent1" w:themeShade="BF"/>
          <w:lang w:val="en-AU"/>
        </w:rPr>
      </w:pPr>
      <w:r w:rsidRPr="00AA2D22">
        <w:rPr>
          <w:lang w:val="en-AU"/>
        </w:rPr>
        <w:t>Key knowledge</w:t>
      </w:r>
    </w:p>
    <w:p w14:paraId="4F2DBE20" w14:textId="48DA557B" w:rsidR="007B5768" w:rsidRPr="00AA2D22" w:rsidRDefault="00F11C5E" w:rsidP="00403A42">
      <w:pPr>
        <w:pStyle w:val="VCAAbullet"/>
      </w:pPr>
      <w:r w:rsidRPr="00AA2D22">
        <w:t>the historical connections between the foundational crisis of mathematics in the early 20</w:t>
      </w:r>
      <w:r w:rsidRPr="006A7082">
        <w:t>th</w:t>
      </w:r>
      <w:r w:rsidRPr="00AA2D22">
        <w:t xml:space="preserve"> century and the origin of computer science, including </w:t>
      </w:r>
      <w:r w:rsidR="00974CEB" w:rsidRPr="00AA2D22">
        <w:t>Hilbert and Ackermann’s</w:t>
      </w:r>
      <w:r w:rsidRPr="00AA2D22">
        <w:t xml:space="preserve"> </w:t>
      </w:r>
      <w:r w:rsidR="00974CEB" w:rsidRPr="00AA2D22">
        <w:rPr>
          <w:bCs/>
          <w:iCs/>
        </w:rPr>
        <w:t>Entscheidungsproblem</w:t>
      </w:r>
      <w:r w:rsidR="00974CEB" w:rsidRPr="00AA2D22">
        <w:t xml:space="preserve"> and its resolution by Church and Turing</w:t>
      </w:r>
    </w:p>
    <w:p w14:paraId="4FDE715F" w14:textId="77777777" w:rsidR="000B48EF" w:rsidRPr="00AA2D22" w:rsidRDefault="000B48EF" w:rsidP="00403A42">
      <w:pPr>
        <w:pStyle w:val="VCAAbullet"/>
      </w:pPr>
      <w:r w:rsidRPr="00AA2D22">
        <w:t>characteristics of a Turing machine</w:t>
      </w:r>
    </w:p>
    <w:p w14:paraId="29362A91" w14:textId="77777777" w:rsidR="00D66CB2" w:rsidRPr="00AA2D22" w:rsidRDefault="00D66CB2" w:rsidP="00403A42">
      <w:pPr>
        <w:pStyle w:val="VCAAbullet"/>
      </w:pPr>
      <w:r w:rsidRPr="00AA2D22">
        <w:t xml:space="preserve">the concept of decidability and the </w:t>
      </w:r>
      <w:r w:rsidRPr="008B238B">
        <w:t>Halting Problem</w:t>
      </w:r>
      <w:r w:rsidRPr="00AA2D22">
        <w:t xml:space="preserve"> as an example of an undecidable problem</w:t>
      </w:r>
    </w:p>
    <w:p w14:paraId="613A15FF" w14:textId="1916216C" w:rsidR="00D66CB2" w:rsidRPr="00AA2D22" w:rsidRDefault="00D66CB2" w:rsidP="00403A42">
      <w:pPr>
        <w:pStyle w:val="VCAAbullet"/>
      </w:pPr>
      <w:r w:rsidRPr="00AA2D22">
        <w:t xml:space="preserve">implications </w:t>
      </w:r>
      <w:r w:rsidR="007D6AD8" w:rsidRPr="00AA2D22">
        <w:t>of</w:t>
      </w:r>
      <w:r w:rsidRPr="00AA2D22">
        <w:t xml:space="preserve"> undecidability for the limits of computation</w:t>
      </w:r>
    </w:p>
    <w:p w14:paraId="45CC4A86" w14:textId="2C162322" w:rsidR="004E26FF" w:rsidRPr="00AA2D22" w:rsidRDefault="004E26FF" w:rsidP="00403A42">
      <w:pPr>
        <w:pStyle w:val="VCAAbullet"/>
      </w:pPr>
      <w:r w:rsidRPr="00AA2D22">
        <w:t xml:space="preserve">philosophical </w:t>
      </w:r>
      <w:r w:rsidR="00D66CB2" w:rsidRPr="00AA2D22">
        <w:t>conceptions of artificial intelligence</w:t>
      </w:r>
      <w:r w:rsidRPr="00AA2D22">
        <w:t xml:space="preserve">, including the Turing </w:t>
      </w:r>
      <w:r w:rsidR="00840EE9">
        <w:t>T</w:t>
      </w:r>
      <w:r w:rsidRPr="00AA2D22">
        <w:t xml:space="preserve">est, weak </w:t>
      </w:r>
      <w:r w:rsidRPr="006A7082">
        <w:t>AI</w:t>
      </w:r>
      <w:r w:rsidRPr="00AA2D22">
        <w:t xml:space="preserve"> and strong AI</w:t>
      </w:r>
    </w:p>
    <w:p w14:paraId="3FC51198" w14:textId="0F016081" w:rsidR="004E26FF" w:rsidRPr="00AA2D22" w:rsidRDefault="004E26FF" w:rsidP="00403A42">
      <w:pPr>
        <w:pStyle w:val="VCAAbullet"/>
      </w:pPr>
      <w:r w:rsidRPr="00AA2D22">
        <w:t>Searle’s Chinese Room Argument, including standard responses both for and against</w:t>
      </w:r>
    </w:p>
    <w:p w14:paraId="7440FA59" w14:textId="1E476ECB" w:rsidR="00D66CB2" w:rsidRPr="00AA2D22" w:rsidRDefault="00D66CB2" w:rsidP="00403A42">
      <w:pPr>
        <w:pStyle w:val="VCAAbullet"/>
      </w:pPr>
      <w:r w:rsidRPr="00AA2D22">
        <w:t>the concept of training algorithms using</w:t>
      </w:r>
      <w:r w:rsidR="00311688" w:rsidRPr="00AA2D22">
        <w:t xml:space="preserve"> data</w:t>
      </w:r>
    </w:p>
    <w:p w14:paraId="12A41515" w14:textId="77777777" w:rsidR="00214A2F" w:rsidRPr="00AA2D22" w:rsidRDefault="00214A2F" w:rsidP="00403A42">
      <w:pPr>
        <w:pStyle w:val="VCAAbullet"/>
      </w:pPr>
      <w:r w:rsidRPr="00AA2D22">
        <w:t>the concepts of model overfitting and underfitting</w:t>
      </w:r>
    </w:p>
    <w:p w14:paraId="3752CC15" w14:textId="11B20246" w:rsidR="00330E5C" w:rsidRPr="00AA2D22" w:rsidRDefault="00330E5C" w:rsidP="00403A42">
      <w:pPr>
        <w:pStyle w:val="VCAAbullet"/>
      </w:pPr>
      <w:r w:rsidRPr="00AA2D22">
        <w:t>support vector machines (SVM) as margin-maximising linear classifier</w:t>
      </w:r>
      <w:r w:rsidRPr="00773D5B">
        <w:t>s, including</w:t>
      </w:r>
      <w:r w:rsidR="00840EE9" w:rsidRPr="00773D5B">
        <w:t>:</w:t>
      </w:r>
    </w:p>
    <w:p w14:paraId="16A2523B" w14:textId="70ABDE2E" w:rsidR="00330E5C" w:rsidRPr="00AA2D22" w:rsidRDefault="00330E5C" w:rsidP="00403A42">
      <w:pPr>
        <w:pStyle w:val="VCAAbulletlevel2"/>
      </w:pPr>
      <w:r w:rsidRPr="00AA2D22">
        <w:t>the geometric interpretation of applying SVM binary classification to one</w:t>
      </w:r>
      <w:r w:rsidR="008B238B">
        <w:t>-</w:t>
      </w:r>
      <w:r w:rsidRPr="00AA2D22">
        <w:t xml:space="preserve"> or two-dimensional data</w:t>
      </w:r>
    </w:p>
    <w:p w14:paraId="5637152A" w14:textId="05F40B00" w:rsidR="00330E5C" w:rsidRPr="00AA2D22" w:rsidRDefault="00330E5C" w:rsidP="00403A42">
      <w:pPr>
        <w:pStyle w:val="VCAAbulletlevel2"/>
      </w:pPr>
      <w:r w:rsidRPr="00AA2D22">
        <w:t xml:space="preserve">the creation of a second feature from one-dimensional data to allow linear classification </w:t>
      </w:r>
    </w:p>
    <w:p w14:paraId="3E8C86FD" w14:textId="6DE09E70" w:rsidR="00D64460" w:rsidRPr="00AA2D22" w:rsidRDefault="00D64460" w:rsidP="00403A42">
      <w:pPr>
        <w:pStyle w:val="VCAAbullet"/>
      </w:pPr>
      <w:r w:rsidRPr="00AA2D22">
        <w:t>neural network</w:t>
      </w:r>
      <w:r w:rsidRPr="00773D5B">
        <w:t>s, including</w:t>
      </w:r>
      <w:r w:rsidR="00840EE9" w:rsidRPr="00773D5B">
        <w:t>:</w:t>
      </w:r>
    </w:p>
    <w:p w14:paraId="0BAB73F1" w14:textId="77777777" w:rsidR="00D64460" w:rsidRPr="00AA2D22" w:rsidRDefault="004E26FF" w:rsidP="00403A42">
      <w:pPr>
        <w:pStyle w:val="VCAAbulletlevel2"/>
      </w:pPr>
      <w:r w:rsidRPr="00AA2D22">
        <w:t>the structure of multi-l</w:t>
      </w:r>
      <w:r w:rsidR="00D64460" w:rsidRPr="00AA2D22">
        <w:t>ayer perceptron neural networks</w:t>
      </w:r>
    </w:p>
    <w:p w14:paraId="67E32184" w14:textId="074C65A3" w:rsidR="004E26FF" w:rsidRPr="00AA2D22" w:rsidRDefault="004E26FF" w:rsidP="00403A42">
      <w:pPr>
        <w:pStyle w:val="VCAAbulletlevel2"/>
      </w:pPr>
      <w:r w:rsidRPr="00AA2D22">
        <w:t>the evaluation of outputs using forward propagation</w:t>
      </w:r>
    </w:p>
    <w:p w14:paraId="18E3D9B6" w14:textId="0A312BB9" w:rsidR="00311688" w:rsidRPr="00AA2D22" w:rsidRDefault="00E7590E" w:rsidP="00403A42">
      <w:pPr>
        <w:pStyle w:val="VCAAbulletlevel2"/>
      </w:pPr>
      <w:r w:rsidRPr="00AA2D22">
        <w:t>training neural networks by using iterative improvement of the edge weights to reduce the output error</w:t>
      </w:r>
    </w:p>
    <w:p w14:paraId="0830A008" w14:textId="735F30AB" w:rsidR="005A2920" w:rsidRPr="00AA2D22" w:rsidRDefault="005A2920" w:rsidP="00403A42">
      <w:pPr>
        <w:pStyle w:val="VCAAbulletlevel2"/>
      </w:pPr>
      <w:r w:rsidRPr="00AA2D22">
        <w:t xml:space="preserve">the factors leading to a resurgence in neural networks in the late 20th century </w:t>
      </w:r>
    </w:p>
    <w:p w14:paraId="081C7E6A" w14:textId="49FDEAE9" w:rsidR="00D20783" w:rsidRPr="00AA2D22" w:rsidRDefault="007E2FBF" w:rsidP="00403A42">
      <w:pPr>
        <w:pStyle w:val="VCAAbullet"/>
      </w:pPr>
      <w:r w:rsidRPr="00AA2D22">
        <w:t xml:space="preserve">ethical </w:t>
      </w:r>
      <w:r w:rsidR="00583889" w:rsidRPr="00AA2D22">
        <w:t>issues</w:t>
      </w:r>
      <w:r w:rsidRPr="00AA2D22">
        <w:t xml:space="preserve"> related to artificial intelligence</w:t>
      </w:r>
      <w:r w:rsidR="00D66CB2" w:rsidRPr="00AA2D22">
        <w:t xml:space="preserve"> and data-driven algorithms</w:t>
      </w:r>
      <w:r w:rsidRPr="00AA2D22">
        <w:t xml:space="preserve">, including </w:t>
      </w:r>
      <w:r w:rsidR="00583889" w:rsidRPr="00AA2D22">
        <w:t xml:space="preserve">transparency, </w:t>
      </w:r>
      <w:r w:rsidRPr="00AA2D22">
        <w:t xml:space="preserve">accountability, </w:t>
      </w:r>
      <w:r w:rsidR="00F071C5" w:rsidRPr="00AA2D22">
        <w:t>bias</w:t>
      </w:r>
      <w:r w:rsidRPr="00AA2D22">
        <w:t xml:space="preserve"> </w:t>
      </w:r>
      <w:r w:rsidR="00F071C5" w:rsidRPr="00AA2D22">
        <w:t xml:space="preserve">and </w:t>
      </w:r>
      <w:r w:rsidRPr="00AA2D22">
        <w:t>machine ethics</w:t>
      </w:r>
    </w:p>
    <w:p w14:paraId="2814E649" w14:textId="40F8D001" w:rsidR="007B5768" w:rsidRPr="00AA2D22" w:rsidRDefault="007B5768" w:rsidP="007B5768">
      <w:pPr>
        <w:pStyle w:val="VCAAHeading5"/>
        <w:rPr>
          <w:lang w:val="en-AU"/>
        </w:rPr>
      </w:pPr>
      <w:r w:rsidRPr="00AA2D22">
        <w:rPr>
          <w:lang w:val="en-AU"/>
        </w:rPr>
        <w:t>Key skills</w:t>
      </w:r>
    </w:p>
    <w:p w14:paraId="0BF9C85E" w14:textId="0DEB441E" w:rsidR="00C36E71" w:rsidRPr="00AA2D22" w:rsidRDefault="00C36E71" w:rsidP="00403A42">
      <w:pPr>
        <w:pStyle w:val="VCAAbullet"/>
      </w:pPr>
      <w:r w:rsidRPr="00AA2D22">
        <w:t>explain the historical context for the emergence of computer science as a field</w:t>
      </w:r>
    </w:p>
    <w:p w14:paraId="15A0E421" w14:textId="678CF6A1" w:rsidR="00C36E71" w:rsidRPr="00AA2D22" w:rsidRDefault="00C36E71" w:rsidP="00403A42">
      <w:pPr>
        <w:pStyle w:val="VCAAbullet"/>
      </w:pPr>
      <w:r w:rsidRPr="00AA2D22">
        <w:t>describe the general structure of a Turing machine</w:t>
      </w:r>
    </w:p>
    <w:p w14:paraId="44D3568F" w14:textId="219C49C0" w:rsidR="007B5768" w:rsidRPr="00AA2D22" w:rsidRDefault="00D20783" w:rsidP="00403A42">
      <w:pPr>
        <w:pStyle w:val="VCAAbullet"/>
      </w:pPr>
      <w:r w:rsidRPr="00AA2D22">
        <w:t>demonstrate the existence of hard limits of computability</w:t>
      </w:r>
      <w:r w:rsidR="00583889" w:rsidRPr="00AA2D22">
        <w:t xml:space="preserve"> using the Halting </w:t>
      </w:r>
      <w:r w:rsidR="00B3138A" w:rsidRPr="00AA2D22">
        <w:t>P</w:t>
      </w:r>
      <w:r w:rsidR="00583889" w:rsidRPr="00AA2D22">
        <w:t>roblem</w:t>
      </w:r>
    </w:p>
    <w:p w14:paraId="35473880" w14:textId="59A0ECAE" w:rsidR="00583889" w:rsidRPr="00AA2D22" w:rsidRDefault="00376639" w:rsidP="00403A42">
      <w:pPr>
        <w:pStyle w:val="VCAAbullet"/>
      </w:pPr>
      <w:r w:rsidRPr="00AA2D22">
        <w:t xml:space="preserve">describe and compare the Turing Test, </w:t>
      </w:r>
      <w:r w:rsidR="00B3138A" w:rsidRPr="00AA2D22">
        <w:t>s</w:t>
      </w:r>
      <w:r w:rsidRPr="00AA2D22">
        <w:t xml:space="preserve">trong AI and </w:t>
      </w:r>
      <w:r w:rsidR="00B3138A" w:rsidRPr="00AA2D22">
        <w:t>w</w:t>
      </w:r>
      <w:r w:rsidRPr="00AA2D22">
        <w:t>eak AI as conceptions of artificial intelligence</w:t>
      </w:r>
    </w:p>
    <w:p w14:paraId="13DB24D3" w14:textId="0DA4B125" w:rsidR="007B5768" w:rsidRPr="00AA2D22" w:rsidRDefault="00583889" w:rsidP="00403A42">
      <w:pPr>
        <w:pStyle w:val="VCAAbullet"/>
      </w:pPr>
      <w:r w:rsidRPr="00AA2D22">
        <w:t>describe</w:t>
      </w:r>
      <w:r w:rsidR="00D20783" w:rsidRPr="00AA2D22">
        <w:t xml:space="preserve"> the Chinese Room Argument</w:t>
      </w:r>
      <w:r w:rsidRPr="00AA2D22">
        <w:t xml:space="preserve"> and </w:t>
      </w:r>
      <w:r w:rsidR="002405D5" w:rsidRPr="00AA2D22">
        <w:t>mount an</w:t>
      </w:r>
      <w:r w:rsidRPr="00AA2D22">
        <w:t xml:space="preserve"> argument</w:t>
      </w:r>
      <w:r w:rsidR="002405D5" w:rsidRPr="00AA2D22">
        <w:t xml:space="preserve"> for or against it</w:t>
      </w:r>
    </w:p>
    <w:p w14:paraId="2244F9D9" w14:textId="180058F7" w:rsidR="00376639" w:rsidRPr="00AA2D22" w:rsidRDefault="00376639" w:rsidP="00403A42">
      <w:pPr>
        <w:pStyle w:val="VCAAbullet"/>
      </w:pPr>
      <w:r w:rsidRPr="00AA2D22">
        <w:t>explain, at a high level, how data-driven algorithms can learn from data</w:t>
      </w:r>
    </w:p>
    <w:p w14:paraId="76A8B606" w14:textId="64EFD6A2" w:rsidR="00376639" w:rsidRPr="00AA2D22" w:rsidRDefault="00376639" w:rsidP="00403A42">
      <w:pPr>
        <w:pStyle w:val="VCAAbullet"/>
      </w:pPr>
      <w:r w:rsidRPr="00AA2D22">
        <w:t>explain the optimisation ob</w:t>
      </w:r>
      <w:r w:rsidR="00BE7817" w:rsidRPr="00AA2D22">
        <w:t xml:space="preserve">jectives for training </w:t>
      </w:r>
      <w:r w:rsidR="00311688" w:rsidRPr="00AA2D22">
        <w:t xml:space="preserve">SVM </w:t>
      </w:r>
      <w:r w:rsidRPr="00AA2D22">
        <w:t>and neural network binary classifiers</w:t>
      </w:r>
    </w:p>
    <w:p w14:paraId="0638298F" w14:textId="12FD766B" w:rsidR="00376639" w:rsidRPr="00AA2D22" w:rsidRDefault="00376639" w:rsidP="00403A42">
      <w:pPr>
        <w:pStyle w:val="VCAAbullet"/>
      </w:pPr>
      <w:r w:rsidRPr="00AA2D22">
        <w:t>explain how higher dimensio</w:t>
      </w:r>
      <w:r w:rsidR="00BE7817" w:rsidRPr="00AA2D22">
        <w:t>nal data can be created to</w:t>
      </w:r>
      <w:r w:rsidRPr="00AA2D22">
        <w:t xml:space="preserve"> allow for linear classification</w:t>
      </w:r>
    </w:p>
    <w:p w14:paraId="1682AFFC" w14:textId="064D5E80" w:rsidR="00376639" w:rsidRPr="00AA2D22" w:rsidRDefault="00376639" w:rsidP="00403A42">
      <w:pPr>
        <w:pStyle w:val="VCAAbullet"/>
      </w:pPr>
      <w:r w:rsidRPr="00AA2D22">
        <w:t>describe the structure of a multi-layer perceptron neural network</w:t>
      </w:r>
    </w:p>
    <w:p w14:paraId="118FE3E5" w14:textId="3BFEBCA4" w:rsidR="00376639" w:rsidRPr="00AA2D22" w:rsidRDefault="00376639" w:rsidP="00403A42">
      <w:pPr>
        <w:pStyle w:val="VCAAbullet"/>
      </w:pPr>
      <w:r w:rsidRPr="00AA2D22">
        <w:t>evaluate the output of a small multi-layer perceptron neural network using forward propagation</w:t>
      </w:r>
    </w:p>
    <w:p w14:paraId="3697AF9A" w14:textId="72517FA3" w:rsidR="008E5DB5" w:rsidRPr="00AA2D22" w:rsidRDefault="008E5DB5" w:rsidP="00403A42">
      <w:pPr>
        <w:pStyle w:val="VCAAbullet"/>
      </w:pPr>
      <w:r w:rsidRPr="00AA2D22">
        <w:t>explain the consequences of model overfitting or underfitting</w:t>
      </w:r>
    </w:p>
    <w:p w14:paraId="69DCE97D" w14:textId="2D29CE47" w:rsidR="00583889" w:rsidRPr="00AA2D22" w:rsidRDefault="005A2920" w:rsidP="00403A42">
      <w:pPr>
        <w:pStyle w:val="VCAAbullet"/>
      </w:pPr>
      <w:r w:rsidRPr="00AA2D22">
        <w:t>explain and discuss</w:t>
      </w:r>
      <w:r w:rsidR="00583889" w:rsidRPr="00AA2D22">
        <w:t xml:space="preserve"> ethical issues related to artificial intelligence</w:t>
      </w:r>
      <w:r w:rsidRPr="00AA2D22">
        <w:t xml:space="preserve"> and data-driven algorithms</w:t>
      </w:r>
    </w:p>
    <w:p w14:paraId="652FAE0A" w14:textId="4CBD7777" w:rsidR="007B5768" w:rsidRPr="00AA2D22" w:rsidRDefault="007B5768" w:rsidP="007B5768">
      <w:pPr>
        <w:pStyle w:val="VCAAHeading2"/>
        <w:rPr>
          <w:lang w:val="en-AU"/>
        </w:rPr>
      </w:pPr>
      <w:bookmarkStart w:id="45" w:name="_Toc35357956"/>
      <w:r w:rsidRPr="00AA2D22">
        <w:rPr>
          <w:lang w:val="en-AU"/>
        </w:rPr>
        <w:t>School-based assessment</w:t>
      </w:r>
      <w:bookmarkEnd w:id="45"/>
    </w:p>
    <w:p w14:paraId="7134AE57" w14:textId="77777777" w:rsidR="007B5768" w:rsidRPr="00AA2D22" w:rsidRDefault="007B5768" w:rsidP="007B5768">
      <w:pPr>
        <w:pStyle w:val="VCAAHeading3"/>
        <w:rPr>
          <w:lang w:val="en-AU"/>
        </w:rPr>
      </w:pPr>
      <w:r w:rsidRPr="00AA2D22">
        <w:rPr>
          <w:lang w:val="en-AU"/>
        </w:rPr>
        <w:t>Satisfactory completion</w:t>
      </w:r>
    </w:p>
    <w:p w14:paraId="0D11315A" w14:textId="77777777" w:rsidR="007B5768" w:rsidRPr="00AA2D22" w:rsidRDefault="007B5768" w:rsidP="007B5768">
      <w:pPr>
        <w:pStyle w:val="VCAAbody"/>
        <w:rPr>
          <w:lang w:val="en-AU"/>
        </w:rPr>
      </w:pPr>
      <w:r w:rsidRPr="00AA2D2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AA2D22" w:rsidRDefault="007B5768" w:rsidP="007B5768">
      <w:pPr>
        <w:pStyle w:val="VCAAbody"/>
        <w:rPr>
          <w:lang w:val="en-AU"/>
        </w:rPr>
      </w:pPr>
      <w:r w:rsidRPr="00AA2D22">
        <w:rPr>
          <w:lang w:val="en-AU"/>
        </w:rPr>
        <w:t>The areas of study and key knowledge and key skills listed for the outcomes should be used for course design and the development of learning activities and assessment tasks.</w:t>
      </w:r>
    </w:p>
    <w:p w14:paraId="57D6A481" w14:textId="77777777" w:rsidR="007B5768" w:rsidRPr="00AA2D22" w:rsidRDefault="007B5768" w:rsidP="006A7082">
      <w:pPr>
        <w:pStyle w:val="VCAAHeading3"/>
        <w:rPr>
          <w:lang w:val="en-AU"/>
        </w:rPr>
      </w:pPr>
      <w:r w:rsidRPr="00AA2D22">
        <w:rPr>
          <w:lang w:val="en-AU"/>
        </w:rPr>
        <w:t>Assessment of levels of achievement</w:t>
      </w:r>
    </w:p>
    <w:p w14:paraId="1731421D" w14:textId="77777777" w:rsidR="00356C29" w:rsidRDefault="00356C29" w:rsidP="006A7082">
      <w:pPr>
        <w:pStyle w:val="VCAAHeading4"/>
      </w:pPr>
      <w:r w:rsidRPr="00AA2D22">
        <w:t xml:space="preserve">School-assessed Coursework </w:t>
      </w:r>
    </w:p>
    <w:p w14:paraId="6071BB82" w14:textId="0AE53BBC" w:rsidR="007B5768" w:rsidRPr="00AA2D22" w:rsidRDefault="007B5768" w:rsidP="007B5768">
      <w:pPr>
        <w:pStyle w:val="VCAAbody"/>
        <w:rPr>
          <w:lang w:val="en-AU"/>
        </w:rPr>
      </w:pPr>
      <w:r w:rsidRPr="00AA2D22">
        <w:rPr>
          <w:lang w:val="en-AU"/>
        </w:rPr>
        <w:t>The student’s level of achievement in Unit 4 will be determined by School-assessed Coursework and a School-assessed Task.</w:t>
      </w:r>
    </w:p>
    <w:p w14:paraId="0633517B" w14:textId="77777777" w:rsidR="007B5768" w:rsidRPr="00AA2D22" w:rsidRDefault="007B5768" w:rsidP="007B5768">
      <w:pPr>
        <w:pStyle w:val="VCAAbody"/>
        <w:rPr>
          <w:lang w:val="en-AU"/>
        </w:rPr>
      </w:pPr>
      <w:r w:rsidRPr="00AA2D22">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AA2D22" w:rsidRDefault="007B5768" w:rsidP="007B5768">
      <w:pPr>
        <w:pStyle w:val="VCAAbody"/>
        <w:rPr>
          <w:lang w:val="en-AU"/>
        </w:rPr>
      </w:pPr>
      <w:r w:rsidRPr="00AA2D22">
        <w:rPr>
          <w:lang w:val="en-AU"/>
        </w:rPr>
        <w:t>Where teachers provide a range of options for the same School-assessed Coursework task, they should ensure that the options are of comparable scope and demand.</w:t>
      </w:r>
    </w:p>
    <w:p w14:paraId="464095A6" w14:textId="77777777" w:rsidR="007B5768" w:rsidRPr="00AA2D22" w:rsidRDefault="007B5768" w:rsidP="00623751">
      <w:pPr>
        <w:pStyle w:val="VCAAbody"/>
        <w:ind w:right="141"/>
        <w:rPr>
          <w:rFonts w:ascii="HelveticaNeue LT 55 Roman" w:hAnsi="HelveticaNeue LT 55 Roman" w:cs="HelveticaNeue LT 55 Roman"/>
          <w:lang w:val="en-AU"/>
        </w:rPr>
      </w:pPr>
      <w:r w:rsidRPr="00AA2D22">
        <w:rPr>
          <w:lang w:val="en-AU"/>
        </w:rPr>
        <w:t>The types and range of forms of School-assessed Coursework for the outcomes are prescribed within the study design. The VCAA publishes</w:t>
      </w:r>
      <w:r w:rsidRPr="00AA2D22">
        <w:rPr>
          <w:rFonts w:ascii="HelveticaNeue LT 55 Roman" w:hAnsi="HelveticaNeue LT 55 Roman" w:cs="HelveticaNeue LT 55 Roman"/>
          <w:lang w:val="en-AU"/>
        </w:rPr>
        <w:t xml:space="preserve"> </w:t>
      </w:r>
      <w:r w:rsidRPr="006A7082">
        <w:rPr>
          <w:rStyle w:val="VCAAitaliccharacter"/>
        </w:rPr>
        <w:t>Advice for teachers</w:t>
      </w:r>
      <w:r w:rsidRPr="00AA2D22">
        <w:rPr>
          <w:lang w:val="en-AU"/>
        </w:rPr>
        <w:t xml:space="preserve"> for this study, which includes advice on the design of assessment tasks and the assessment of student work for a level of achievement.</w:t>
      </w:r>
    </w:p>
    <w:p w14:paraId="36B9EC3A" w14:textId="77777777" w:rsidR="007B5768" w:rsidRPr="00AA2D22" w:rsidRDefault="007B5768" w:rsidP="00623751">
      <w:pPr>
        <w:pStyle w:val="VCAAbody"/>
        <w:ind w:right="141"/>
        <w:rPr>
          <w:lang w:val="en-AU"/>
        </w:rPr>
      </w:pPr>
      <w:r w:rsidRPr="00AA2D22">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5B35B81" w:rsidR="007B5768" w:rsidRPr="00AA2D22" w:rsidRDefault="007B5768" w:rsidP="006A7082">
      <w:pPr>
        <w:pStyle w:val="VCAAHeading5"/>
      </w:pPr>
      <w:r w:rsidRPr="00AA2D22">
        <w:t>Contribution to final assessment</w:t>
      </w:r>
    </w:p>
    <w:p w14:paraId="74DD3CFE" w14:textId="040E36B3" w:rsidR="007B5768" w:rsidRPr="00AA2D22" w:rsidRDefault="007B5768" w:rsidP="004C349B">
      <w:pPr>
        <w:pStyle w:val="VCAAbody"/>
        <w:rPr>
          <w:lang w:val="en-AU"/>
        </w:rPr>
      </w:pPr>
      <w:r w:rsidRPr="00AA2D22">
        <w:rPr>
          <w:color w:val="auto"/>
          <w:lang w:val="en-AU"/>
        </w:rPr>
        <w:t xml:space="preserve">School-assessed Coursework </w:t>
      </w:r>
      <w:r w:rsidRPr="00AA2D22">
        <w:rPr>
          <w:lang w:val="en-AU"/>
        </w:rPr>
        <w:t xml:space="preserve">for Unit 4 will contribute </w:t>
      </w:r>
      <w:r w:rsidR="00600617" w:rsidRPr="00AA2D22">
        <w:rPr>
          <w:color w:val="auto"/>
          <w:lang w:val="en-AU"/>
        </w:rPr>
        <w:t>8</w:t>
      </w:r>
      <w:r w:rsidR="00224AC5" w:rsidRPr="00AA2D22">
        <w:rPr>
          <w:color w:val="FF0000"/>
          <w:lang w:val="en-AU"/>
        </w:rPr>
        <w:t xml:space="preserve"> </w:t>
      </w:r>
      <w:r w:rsidRPr="00AA2D22">
        <w:rPr>
          <w:lang w:val="en-AU"/>
        </w:rPr>
        <w:t>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Description w:val="Table for School-assessed Coursework for Unit 4, with the following column headings: Outcomes, Marks allocated, Assessment tasks."/>
      </w:tblPr>
      <w:tblGrid>
        <w:gridCol w:w="3838"/>
        <w:gridCol w:w="2223"/>
        <w:gridCol w:w="3568"/>
      </w:tblGrid>
      <w:tr w:rsidR="007B5768" w:rsidRPr="00AA2D22" w14:paraId="7ABBA212" w14:textId="77777777" w:rsidTr="00A1799D">
        <w:trPr>
          <w:cnfStyle w:val="100000000000" w:firstRow="1" w:lastRow="0" w:firstColumn="0" w:lastColumn="0" w:oddVBand="0" w:evenVBand="0" w:oddHBand="0" w:evenHBand="0" w:firstRowFirstColumn="0" w:firstRowLastColumn="0" w:lastRowFirstColumn="0" w:lastRowLastColumn="0"/>
        </w:trPr>
        <w:tc>
          <w:tcPr>
            <w:tcW w:w="3838" w:type="dxa"/>
            <w:tcBorders>
              <w:right w:val="none" w:sz="0" w:space="0" w:color="auto"/>
            </w:tcBorders>
          </w:tcPr>
          <w:p w14:paraId="6679D98D" w14:textId="77777777" w:rsidR="007B5768" w:rsidRPr="00AA2D22" w:rsidRDefault="007B5768" w:rsidP="0059122D">
            <w:pPr>
              <w:pStyle w:val="VCAAtablecondensedheading"/>
              <w:rPr>
                <w:b/>
                <w:lang w:val="en-AU"/>
              </w:rPr>
            </w:pPr>
            <w:r w:rsidRPr="00AA2D22">
              <w:rPr>
                <w:b/>
                <w:lang w:val="en-AU"/>
              </w:rPr>
              <w:t>Outcomes</w:t>
            </w:r>
          </w:p>
        </w:tc>
        <w:tc>
          <w:tcPr>
            <w:tcW w:w="2223" w:type="dxa"/>
            <w:tcBorders>
              <w:left w:val="none" w:sz="0" w:space="0" w:color="auto"/>
              <w:right w:val="none" w:sz="0" w:space="0" w:color="auto"/>
            </w:tcBorders>
          </w:tcPr>
          <w:p w14:paraId="6B9BEB09" w14:textId="77777777" w:rsidR="007B5768" w:rsidRPr="00AA2D22" w:rsidRDefault="007B5768" w:rsidP="0059122D">
            <w:pPr>
              <w:pStyle w:val="VCAAtablecondensedheading"/>
              <w:jc w:val="center"/>
              <w:rPr>
                <w:b/>
                <w:lang w:val="en-AU"/>
              </w:rPr>
            </w:pPr>
            <w:r w:rsidRPr="00AA2D22">
              <w:rPr>
                <w:b/>
                <w:lang w:val="en-AU"/>
              </w:rPr>
              <w:t>Marks allocated</w:t>
            </w:r>
          </w:p>
        </w:tc>
        <w:tc>
          <w:tcPr>
            <w:tcW w:w="3568" w:type="dxa"/>
            <w:tcBorders>
              <w:left w:val="none" w:sz="0" w:space="0" w:color="auto"/>
            </w:tcBorders>
          </w:tcPr>
          <w:p w14:paraId="579498ED" w14:textId="77777777" w:rsidR="007B5768" w:rsidRPr="00AA2D22" w:rsidRDefault="007B5768" w:rsidP="0059122D">
            <w:pPr>
              <w:pStyle w:val="VCAAtablecondensedheading"/>
              <w:rPr>
                <w:b/>
                <w:lang w:val="en-AU"/>
              </w:rPr>
            </w:pPr>
            <w:r w:rsidRPr="00AA2D22">
              <w:rPr>
                <w:b/>
                <w:lang w:val="en-AU"/>
              </w:rPr>
              <w:t>Assessment tasks</w:t>
            </w:r>
          </w:p>
        </w:tc>
      </w:tr>
      <w:tr w:rsidR="007B5768" w:rsidRPr="00AA2D22" w14:paraId="1792C16B" w14:textId="77777777" w:rsidTr="00A1799D">
        <w:tc>
          <w:tcPr>
            <w:tcW w:w="3838" w:type="dxa"/>
          </w:tcPr>
          <w:p w14:paraId="146F4471" w14:textId="0BC2714F" w:rsidR="007B5768" w:rsidRPr="006A7082" w:rsidRDefault="007B5768" w:rsidP="006A7082">
            <w:pPr>
              <w:pStyle w:val="VCAAtablecondensed"/>
              <w:rPr>
                <w:b/>
              </w:rPr>
            </w:pPr>
            <w:r w:rsidRPr="006A7082">
              <w:rPr>
                <w:b/>
              </w:rPr>
              <w:t>Outcome 3</w:t>
            </w:r>
          </w:p>
          <w:p w14:paraId="0BA15B66" w14:textId="5A635191" w:rsidR="007B5768" w:rsidRPr="00AA2D22" w:rsidRDefault="00600617" w:rsidP="006A7082">
            <w:pPr>
              <w:pStyle w:val="VCAAtablecondensed"/>
              <w:rPr>
                <w:lang w:val="en-AU"/>
              </w:rPr>
            </w:pPr>
            <w:r w:rsidRPr="006A7082">
              <w:t>Explain the historical context for the emergence of computer science as a field and discuss modern machine learning techniques and the philosophical issues they raise.</w:t>
            </w:r>
          </w:p>
        </w:tc>
        <w:tc>
          <w:tcPr>
            <w:tcW w:w="2223" w:type="dxa"/>
          </w:tcPr>
          <w:p w14:paraId="5F24BC42" w14:textId="77777777" w:rsidR="00FE0888" w:rsidRPr="006A7082" w:rsidRDefault="00FE0888" w:rsidP="0059122D">
            <w:pPr>
              <w:pStyle w:val="VCAAtablecondensed"/>
              <w:jc w:val="center"/>
              <w:rPr>
                <w:b/>
                <w:szCs w:val="20"/>
                <w:lang w:val="en-AU"/>
              </w:rPr>
            </w:pPr>
          </w:p>
          <w:p w14:paraId="483C224F" w14:textId="7B29972E" w:rsidR="007B5768" w:rsidRPr="00192FA7" w:rsidRDefault="00077005" w:rsidP="00623751">
            <w:pPr>
              <w:pStyle w:val="VCAAtablecondensed"/>
              <w:spacing w:before="320" w:after="280"/>
              <w:jc w:val="center"/>
              <w:rPr>
                <w:b/>
                <w:szCs w:val="20"/>
                <w:lang w:val="en-AU"/>
              </w:rPr>
            </w:pPr>
            <w:r w:rsidRPr="00192FA7">
              <w:rPr>
                <w:b/>
                <w:szCs w:val="20"/>
                <w:lang w:val="en-AU"/>
              </w:rPr>
              <w:t>5</w:t>
            </w:r>
            <w:r w:rsidR="00600617" w:rsidRPr="00192FA7">
              <w:rPr>
                <w:b/>
                <w:szCs w:val="20"/>
                <w:lang w:val="en-AU"/>
              </w:rPr>
              <w:t>0</w:t>
            </w:r>
          </w:p>
        </w:tc>
        <w:tc>
          <w:tcPr>
            <w:tcW w:w="3568" w:type="dxa"/>
          </w:tcPr>
          <w:p w14:paraId="21C69A29" w14:textId="1A43911D" w:rsidR="00600617" w:rsidRPr="00192FA7" w:rsidRDefault="000F5DF9" w:rsidP="00A1799D">
            <w:pPr>
              <w:pStyle w:val="VCAAtablecondensed"/>
              <w:rPr>
                <w:lang w:val="en-AU"/>
              </w:rPr>
            </w:pPr>
            <w:r w:rsidRPr="006A7082">
              <w:rPr>
                <w:lang w:val="en-AU"/>
              </w:rPr>
              <w:t>Select a</w:t>
            </w:r>
            <w:r w:rsidR="00600617" w:rsidRPr="000F5DF9">
              <w:rPr>
                <w:lang w:val="en-AU"/>
              </w:rPr>
              <w:t>t least one task fro</w:t>
            </w:r>
            <w:r w:rsidR="00600617" w:rsidRPr="00192FA7">
              <w:rPr>
                <w:lang w:val="en-AU"/>
              </w:rPr>
              <w:t>m the following:</w:t>
            </w:r>
          </w:p>
          <w:p w14:paraId="5B14D7C8" w14:textId="0599B2E1" w:rsidR="00600617" w:rsidRPr="00192FA7" w:rsidRDefault="00FE0888" w:rsidP="00A1799D">
            <w:pPr>
              <w:pStyle w:val="VCAAtablecondensedbullet"/>
              <w:rPr>
                <w:lang w:val="en-AU"/>
              </w:rPr>
            </w:pPr>
            <w:r w:rsidRPr="00192FA7">
              <w:rPr>
                <w:lang w:val="en-AU"/>
              </w:rPr>
              <w:t>a</w:t>
            </w:r>
            <w:r w:rsidR="00600617" w:rsidRPr="00192FA7">
              <w:rPr>
                <w:lang w:val="en-AU"/>
              </w:rPr>
              <w:t xml:space="preserve"> response to a case study or stimulus material</w:t>
            </w:r>
          </w:p>
          <w:p w14:paraId="49A6F909" w14:textId="74701C41" w:rsidR="00600617" w:rsidRPr="00192FA7" w:rsidRDefault="00FE0888" w:rsidP="00A1799D">
            <w:pPr>
              <w:pStyle w:val="VCAAtablecondensedbullet"/>
              <w:rPr>
                <w:lang w:val="en-AU"/>
              </w:rPr>
            </w:pPr>
            <w:r w:rsidRPr="00192FA7">
              <w:rPr>
                <w:lang w:val="en-AU"/>
              </w:rPr>
              <w:t>a</w:t>
            </w:r>
            <w:r w:rsidR="00600617" w:rsidRPr="00192FA7">
              <w:rPr>
                <w:lang w:val="en-AU"/>
              </w:rPr>
              <w:t xml:space="preserve"> written report</w:t>
            </w:r>
          </w:p>
          <w:p w14:paraId="25AC9EE5" w14:textId="0BF8E480" w:rsidR="00600617" w:rsidRPr="00192FA7" w:rsidRDefault="00FE0888" w:rsidP="00A1799D">
            <w:pPr>
              <w:pStyle w:val="VCAAtablecondensedbullet"/>
              <w:rPr>
                <w:lang w:val="en-AU"/>
              </w:rPr>
            </w:pPr>
            <w:r w:rsidRPr="00192FA7">
              <w:rPr>
                <w:lang w:val="en-AU"/>
              </w:rPr>
              <w:t>a</w:t>
            </w:r>
            <w:r w:rsidR="00600617" w:rsidRPr="00192FA7">
              <w:rPr>
                <w:lang w:val="en-AU"/>
              </w:rPr>
              <w:t>n annotated visual report</w:t>
            </w:r>
          </w:p>
          <w:p w14:paraId="2A15B566" w14:textId="6662B1C7" w:rsidR="00600617" w:rsidRPr="00192FA7" w:rsidRDefault="00FE0888" w:rsidP="00A1799D">
            <w:pPr>
              <w:pStyle w:val="VCAAtablecondensedbullet"/>
              <w:rPr>
                <w:lang w:val="en-AU"/>
              </w:rPr>
            </w:pPr>
            <w:r w:rsidRPr="00192FA7">
              <w:rPr>
                <w:lang w:val="en-AU"/>
              </w:rPr>
              <w:t>a</w:t>
            </w:r>
            <w:r w:rsidR="00600617" w:rsidRPr="00192FA7">
              <w:rPr>
                <w:lang w:val="en-AU"/>
              </w:rPr>
              <w:t>n oral report</w:t>
            </w:r>
          </w:p>
          <w:p w14:paraId="45FD0AC3" w14:textId="6A05A475" w:rsidR="007B5768" w:rsidRPr="00192FA7" w:rsidRDefault="00FE0888" w:rsidP="00A1799D">
            <w:pPr>
              <w:pStyle w:val="VCAAtablecondensedbullet"/>
              <w:spacing w:after="240"/>
              <w:rPr>
                <w:lang w:val="en-AU"/>
              </w:rPr>
            </w:pPr>
            <w:r w:rsidRPr="00192FA7">
              <w:rPr>
                <w:lang w:val="en-AU"/>
              </w:rPr>
              <w:t>s</w:t>
            </w:r>
            <w:r w:rsidR="00600617" w:rsidRPr="00192FA7">
              <w:rPr>
                <w:lang w:val="en-AU"/>
              </w:rPr>
              <w:t>tructured questions</w:t>
            </w:r>
            <w:r w:rsidR="00A1799D" w:rsidRPr="00192FA7">
              <w:rPr>
                <w:lang w:val="en-AU"/>
              </w:rPr>
              <w:t>.</w:t>
            </w:r>
          </w:p>
        </w:tc>
      </w:tr>
      <w:tr w:rsidR="007B5768" w:rsidRPr="00AA2D22" w14:paraId="095DB75B" w14:textId="77777777" w:rsidTr="00A1799D">
        <w:tc>
          <w:tcPr>
            <w:tcW w:w="3838" w:type="dxa"/>
          </w:tcPr>
          <w:p w14:paraId="7412F2E5" w14:textId="77777777" w:rsidR="007B5768" w:rsidRPr="00AA2D22" w:rsidRDefault="007B5768" w:rsidP="0059122D">
            <w:pPr>
              <w:pStyle w:val="VCAAtablecondensed"/>
              <w:spacing w:before="120"/>
              <w:jc w:val="right"/>
              <w:rPr>
                <w:b/>
                <w:szCs w:val="20"/>
                <w:lang w:val="en-AU"/>
              </w:rPr>
            </w:pPr>
            <w:r w:rsidRPr="00AA2D22">
              <w:rPr>
                <w:b/>
                <w:szCs w:val="20"/>
                <w:lang w:val="en-AU"/>
              </w:rPr>
              <w:t>Total marks</w:t>
            </w:r>
          </w:p>
        </w:tc>
        <w:tc>
          <w:tcPr>
            <w:tcW w:w="2223" w:type="dxa"/>
          </w:tcPr>
          <w:p w14:paraId="15FD30E8" w14:textId="6635CC94" w:rsidR="007B5768" w:rsidRPr="00AA2D22" w:rsidRDefault="00077005" w:rsidP="0059122D">
            <w:pPr>
              <w:pStyle w:val="VCAAtablecondensed"/>
              <w:spacing w:before="120"/>
              <w:jc w:val="center"/>
              <w:rPr>
                <w:b/>
                <w:szCs w:val="20"/>
                <w:lang w:val="en-AU"/>
              </w:rPr>
            </w:pPr>
            <w:r w:rsidRPr="00AA2D22">
              <w:rPr>
                <w:b/>
                <w:szCs w:val="20"/>
                <w:lang w:val="en-AU"/>
              </w:rPr>
              <w:t>5</w:t>
            </w:r>
            <w:r w:rsidR="00600617" w:rsidRPr="00AA2D22">
              <w:rPr>
                <w:b/>
                <w:szCs w:val="20"/>
                <w:lang w:val="en-AU"/>
              </w:rPr>
              <w:t>0</w:t>
            </w:r>
          </w:p>
        </w:tc>
        <w:tc>
          <w:tcPr>
            <w:tcW w:w="3568" w:type="dxa"/>
          </w:tcPr>
          <w:p w14:paraId="2D49F58C" w14:textId="77777777" w:rsidR="007B5768" w:rsidRPr="00AA2D22" w:rsidRDefault="007B5768" w:rsidP="0059122D">
            <w:pPr>
              <w:pStyle w:val="VCAAbody"/>
              <w:rPr>
                <w:rFonts w:ascii="Arial Narrow" w:hAnsi="Arial Narrow"/>
                <w:szCs w:val="20"/>
                <w:lang w:val="en-AU"/>
              </w:rPr>
            </w:pPr>
          </w:p>
        </w:tc>
      </w:tr>
    </w:tbl>
    <w:p w14:paraId="716DF7B2" w14:textId="40605351" w:rsidR="007B5768" w:rsidRPr="00AA2D22" w:rsidRDefault="000F7815" w:rsidP="006A7082">
      <w:pPr>
        <w:pStyle w:val="VCAAHeading4"/>
      </w:pPr>
      <w:bookmarkStart w:id="46" w:name="SchoolassessedTask"/>
      <w:bookmarkStart w:id="47" w:name="_Toc35357957"/>
      <w:bookmarkEnd w:id="46"/>
      <w:r w:rsidRPr="00AA2D22">
        <w:t>School-assessed Task</w:t>
      </w:r>
      <w:bookmarkEnd w:id="47"/>
    </w:p>
    <w:p w14:paraId="22C45DFA" w14:textId="588AFA58" w:rsidR="007B5768" w:rsidRPr="00AA2D22" w:rsidRDefault="007B5768" w:rsidP="007B5768">
      <w:pPr>
        <w:pStyle w:val="VCAAbody"/>
        <w:rPr>
          <w:color w:val="auto"/>
          <w:lang w:val="en-AU"/>
        </w:rPr>
      </w:pPr>
      <w:r w:rsidRPr="00AA2D22">
        <w:rPr>
          <w:color w:val="auto"/>
          <w:lang w:val="en-AU"/>
        </w:rPr>
        <w:t xml:space="preserve">The student’s level of achievement in </w:t>
      </w:r>
      <w:r w:rsidR="00600617" w:rsidRPr="00AA2D22">
        <w:rPr>
          <w:color w:val="auto"/>
          <w:lang w:val="en-AU"/>
        </w:rPr>
        <w:t xml:space="preserve">Unit 3 </w:t>
      </w:r>
      <w:r w:rsidRPr="00AA2D22">
        <w:rPr>
          <w:color w:val="auto"/>
          <w:lang w:val="en-AU"/>
        </w:rPr>
        <w:t xml:space="preserve">Outcome </w:t>
      </w:r>
      <w:r w:rsidR="00600617" w:rsidRPr="00AA2D22">
        <w:rPr>
          <w:color w:val="auto"/>
          <w:lang w:val="en-AU"/>
        </w:rPr>
        <w:t>3, Unit 4 Outcome 1 and Unit 4 Outcome 2</w:t>
      </w:r>
      <w:r w:rsidRPr="00AA2D22">
        <w:rPr>
          <w:color w:val="auto"/>
          <w:lang w:val="en-AU"/>
        </w:rPr>
        <w:t xml:space="preserve"> will be assessed through a School-assessed Task. </w:t>
      </w:r>
    </w:p>
    <w:p w14:paraId="523AD646" w14:textId="77777777" w:rsidR="00356C29" w:rsidRPr="00AA2D22" w:rsidRDefault="00356C29">
      <w:pPr>
        <w:pStyle w:val="VCAAHeading5"/>
      </w:pPr>
      <w:r w:rsidRPr="00AA2D22">
        <w:t>Contribution to final assessment</w:t>
      </w:r>
    </w:p>
    <w:p w14:paraId="62561277" w14:textId="4A8ED1DB" w:rsidR="007B5768" w:rsidRPr="00AA2D22" w:rsidRDefault="007B5768" w:rsidP="007B5768">
      <w:pPr>
        <w:pStyle w:val="VCAAbody"/>
        <w:rPr>
          <w:color w:val="auto"/>
          <w:lang w:val="en-AU"/>
        </w:rPr>
      </w:pPr>
      <w:r w:rsidRPr="00AA2D22">
        <w:rPr>
          <w:color w:val="auto"/>
          <w:lang w:val="en-AU"/>
        </w:rPr>
        <w:t xml:space="preserve">The School-assessed Task contributes </w:t>
      </w:r>
      <w:r w:rsidR="00F02A7D" w:rsidRPr="00AA2D22">
        <w:rPr>
          <w:color w:val="auto"/>
          <w:lang w:val="en-AU"/>
        </w:rPr>
        <w:t>20 per cent</w:t>
      </w:r>
      <w:r w:rsidRPr="00AA2D22">
        <w:rPr>
          <w:color w:val="auto"/>
          <w:lang w:val="en-AU"/>
        </w:rPr>
        <w:t xml:space="preserve"> to the study score.</w:t>
      </w:r>
    </w:p>
    <w:tbl>
      <w:tblPr>
        <w:tblStyle w:val="VCAATableClose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for School-assessed Task, with the following column headings: Outcomes, Assessment tasks."/>
      </w:tblPr>
      <w:tblGrid>
        <w:gridCol w:w="3898"/>
        <w:gridCol w:w="5731"/>
      </w:tblGrid>
      <w:tr w:rsidR="007B5768" w:rsidRPr="00AA2D22" w14:paraId="5B94B06F" w14:textId="77777777" w:rsidTr="007B40B6">
        <w:trPr>
          <w:cnfStyle w:val="100000000000" w:firstRow="1" w:lastRow="0" w:firstColumn="0" w:lastColumn="0" w:oddVBand="0" w:evenVBand="0" w:oddHBand="0" w:evenHBand="0" w:firstRowFirstColumn="0" w:firstRowLastColumn="0" w:lastRowFirstColumn="0" w:lastRowLastColumn="0"/>
        </w:trPr>
        <w:tc>
          <w:tcPr>
            <w:tcW w:w="3898" w:type="dxa"/>
            <w:tcBorders>
              <w:top w:val="single" w:sz="2" w:space="0" w:color="auto"/>
              <w:bottom w:val="single" w:sz="2" w:space="0" w:color="auto"/>
              <w:right w:val="none" w:sz="0" w:space="0" w:color="auto"/>
            </w:tcBorders>
          </w:tcPr>
          <w:p w14:paraId="1B0F467C" w14:textId="77777777" w:rsidR="007B5768" w:rsidRPr="00AA2D22" w:rsidRDefault="007B5768" w:rsidP="0059122D">
            <w:pPr>
              <w:pStyle w:val="VCAAtablecondensedheading"/>
              <w:rPr>
                <w:b/>
                <w:lang w:val="en-AU"/>
              </w:rPr>
            </w:pPr>
            <w:r w:rsidRPr="00AA2D22">
              <w:rPr>
                <w:b/>
                <w:lang w:val="en-AU"/>
              </w:rPr>
              <w:t>Outcomes</w:t>
            </w:r>
          </w:p>
        </w:tc>
        <w:tc>
          <w:tcPr>
            <w:tcW w:w="5731" w:type="dxa"/>
            <w:tcBorders>
              <w:top w:val="single" w:sz="2" w:space="0" w:color="auto"/>
              <w:left w:val="none" w:sz="0" w:space="0" w:color="auto"/>
              <w:bottom w:val="single" w:sz="2" w:space="0" w:color="auto"/>
            </w:tcBorders>
          </w:tcPr>
          <w:p w14:paraId="340FC210" w14:textId="77777777" w:rsidR="007B5768" w:rsidRPr="00AA2D22" w:rsidRDefault="007B5768" w:rsidP="0059122D">
            <w:pPr>
              <w:pStyle w:val="VCAAtablecondensedheading"/>
              <w:rPr>
                <w:b/>
                <w:lang w:val="en-AU"/>
              </w:rPr>
            </w:pPr>
            <w:r w:rsidRPr="00AA2D22">
              <w:rPr>
                <w:b/>
                <w:lang w:val="en-AU"/>
              </w:rPr>
              <w:t>Assessment tasks</w:t>
            </w:r>
          </w:p>
        </w:tc>
      </w:tr>
      <w:tr w:rsidR="00600617" w:rsidRPr="00AA2D22" w14:paraId="3C8A96A7" w14:textId="77777777" w:rsidTr="007B40B6">
        <w:tc>
          <w:tcPr>
            <w:tcW w:w="3898" w:type="dxa"/>
            <w:tcBorders>
              <w:top w:val="single" w:sz="2" w:space="0" w:color="auto"/>
            </w:tcBorders>
          </w:tcPr>
          <w:p w14:paraId="5D0E947D" w14:textId="5353C31A" w:rsidR="00600617" w:rsidRPr="00AA2D22" w:rsidRDefault="00600617" w:rsidP="007B40B6">
            <w:pPr>
              <w:pStyle w:val="VCAAtablecondensed"/>
              <w:spacing w:before="120" w:after="0" w:line="276" w:lineRule="auto"/>
              <w:rPr>
                <w:b/>
                <w:lang w:val="en-AU"/>
              </w:rPr>
            </w:pPr>
            <w:r w:rsidRPr="00AA2D22">
              <w:rPr>
                <w:b/>
                <w:lang w:val="en-AU"/>
              </w:rPr>
              <w:t>Unit 3</w:t>
            </w:r>
          </w:p>
          <w:p w14:paraId="72417D3F" w14:textId="2DCBD87A" w:rsidR="00600617" w:rsidRPr="00AA2D22" w:rsidRDefault="00600617" w:rsidP="00A1799D">
            <w:pPr>
              <w:pStyle w:val="VCAAtablecondensed"/>
              <w:spacing w:before="0" w:after="0" w:line="276" w:lineRule="auto"/>
              <w:rPr>
                <w:b/>
                <w:lang w:val="en-AU"/>
              </w:rPr>
            </w:pPr>
            <w:r w:rsidRPr="00AA2D22">
              <w:rPr>
                <w:b/>
                <w:lang w:val="en-AU"/>
              </w:rPr>
              <w:t>Outcome 3</w:t>
            </w:r>
          </w:p>
          <w:p w14:paraId="556EBB71" w14:textId="66B2F834" w:rsidR="00600617" w:rsidRPr="00AA2D22" w:rsidRDefault="00197507">
            <w:pPr>
              <w:pStyle w:val="VCAAtablecondensed"/>
              <w:spacing w:before="40"/>
              <w:rPr>
                <w:lang w:val="en-AU"/>
              </w:rPr>
            </w:pPr>
            <w:r w:rsidRPr="00AA2D22">
              <w:rPr>
                <w:color w:val="auto"/>
                <w:lang w:val="en-AU"/>
              </w:rPr>
              <w:t xml:space="preserve">Design suitable solutions for real-world problems </w:t>
            </w:r>
            <w:r w:rsidR="00316AA2">
              <w:rPr>
                <w:color w:val="auto"/>
                <w:lang w:val="en-AU"/>
              </w:rPr>
              <w:t>that</w:t>
            </w:r>
            <w:r w:rsidR="00316AA2" w:rsidRPr="00AA2D22">
              <w:rPr>
                <w:color w:val="auto"/>
                <w:lang w:val="en-AU"/>
              </w:rPr>
              <w:t xml:space="preserve"> </w:t>
            </w:r>
            <w:r w:rsidRPr="00AA2D22">
              <w:rPr>
                <w:color w:val="auto"/>
                <w:lang w:val="en-AU"/>
              </w:rPr>
              <w:t>require the integration of algorithms and data types, including the communication of solutions and their justification.</w:t>
            </w:r>
          </w:p>
        </w:tc>
        <w:tc>
          <w:tcPr>
            <w:tcW w:w="5731" w:type="dxa"/>
            <w:vMerge w:val="restart"/>
            <w:tcBorders>
              <w:top w:val="single" w:sz="2" w:space="0" w:color="auto"/>
            </w:tcBorders>
          </w:tcPr>
          <w:p w14:paraId="121313FC" w14:textId="7CFAB22B" w:rsidR="000843EC" w:rsidRPr="00AA2D22" w:rsidRDefault="000843EC" w:rsidP="007B40B6">
            <w:pPr>
              <w:pStyle w:val="VCAAtablecondensed"/>
              <w:rPr>
                <w:lang w:val="en-AU"/>
              </w:rPr>
            </w:pPr>
            <w:r w:rsidRPr="00AA2D22">
              <w:rPr>
                <w:lang w:val="en-AU"/>
              </w:rPr>
              <w:t>The</w:t>
            </w:r>
            <w:r w:rsidR="00600617" w:rsidRPr="00AA2D22">
              <w:rPr>
                <w:lang w:val="en-AU"/>
              </w:rPr>
              <w:t xml:space="preserve"> design of a data model and algorithm combination to solve </w:t>
            </w:r>
            <w:r w:rsidRPr="00AA2D22">
              <w:rPr>
                <w:lang w:val="en-AU"/>
              </w:rPr>
              <w:t>a real-world/</w:t>
            </w:r>
            <w:r w:rsidR="00600617" w:rsidRPr="00AA2D22">
              <w:rPr>
                <w:lang w:val="en-AU"/>
              </w:rPr>
              <w:t>applied problem</w:t>
            </w:r>
            <w:r w:rsidRPr="00AA2D22">
              <w:rPr>
                <w:lang w:val="en-AU"/>
              </w:rPr>
              <w:t>, including:</w:t>
            </w:r>
          </w:p>
          <w:p w14:paraId="4BA875C6" w14:textId="4A72AEAB" w:rsidR="000843EC" w:rsidRPr="00AA2D22" w:rsidRDefault="000843EC" w:rsidP="007B40B6">
            <w:pPr>
              <w:pStyle w:val="VCAAtablecondensedbullet"/>
              <w:rPr>
                <w:lang w:val="en-AU"/>
              </w:rPr>
            </w:pPr>
            <w:r w:rsidRPr="00AA2D22">
              <w:rPr>
                <w:lang w:val="en-AU"/>
              </w:rPr>
              <w:t>a specification of the problem</w:t>
            </w:r>
          </w:p>
          <w:p w14:paraId="01C126DD" w14:textId="77777777" w:rsidR="000843EC" w:rsidRPr="00AA2D22" w:rsidRDefault="000843EC" w:rsidP="007B40B6">
            <w:pPr>
              <w:pStyle w:val="VCAAtablecondensedbullet"/>
              <w:rPr>
                <w:lang w:val="en-AU"/>
              </w:rPr>
            </w:pPr>
            <w:r w:rsidRPr="00AA2D22">
              <w:rPr>
                <w:lang w:val="en-AU"/>
              </w:rPr>
              <w:t>a consideration of multiple solution options</w:t>
            </w:r>
          </w:p>
          <w:p w14:paraId="65F30A78" w14:textId="221E38F0" w:rsidR="0054240C" w:rsidRPr="00AA2D22" w:rsidRDefault="000843EC" w:rsidP="007B40B6">
            <w:pPr>
              <w:pStyle w:val="VCAAtablecondensedbullet"/>
              <w:rPr>
                <w:b/>
                <w:bCs/>
                <w:lang w:val="en-AU"/>
              </w:rPr>
            </w:pPr>
            <w:r w:rsidRPr="00AA2D22">
              <w:rPr>
                <w:lang w:val="en-AU"/>
              </w:rPr>
              <w:t>the selection of a suitable, coherent, clear and fit-for-purpose solution</w:t>
            </w:r>
          </w:p>
          <w:p w14:paraId="10C53676" w14:textId="07AF2A36" w:rsidR="00600617" w:rsidRPr="00AA2D22" w:rsidRDefault="00600617" w:rsidP="007B40B6">
            <w:pPr>
              <w:pStyle w:val="VCAAtablecondensed"/>
              <w:rPr>
                <w:b/>
                <w:lang w:val="en-AU"/>
              </w:rPr>
            </w:pPr>
            <w:r w:rsidRPr="00AA2D22">
              <w:rPr>
                <w:b/>
                <w:lang w:val="en-AU"/>
              </w:rPr>
              <w:t>AND</w:t>
            </w:r>
          </w:p>
          <w:p w14:paraId="644867AE" w14:textId="77777777" w:rsidR="009D51FC" w:rsidRPr="009D51FC" w:rsidRDefault="009D51FC" w:rsidP="009D51FC">
            <w:pPr>
              <w:pStyle w:val="VCAAtablecondensed"/>
              <w:rPr>
                <w:lang w:val="en-AU"/>
              </w:rPr>
            </w:pPr>
            <w:r w:rsidRPr="009D51FC">
              <w:rPr>
                <w:lang w:val="en-AU"/>
              </w:rPr>
              <w:t>A formal time complexity analysis of the designed algorithm for the applied problem and an explanation of the consequences of these results on the algorithm’s real-world application.</w:t>
            </w:r>
          </w:p>
          <w:p w14:paraId="28A22487" w14:textId="04C50B50" w:rsidR="00600617" w:rsidRPr="00AA2D22" w:rsidRDefault="00600617" w:rsidP="007B40B6">
            <w:pPr>
              <w:pStyle w:val="VCAAtablecondensed"/>
              <w:rPr>
                <w:b/>
                <w:lang w:val="en-AU"/>
              </w:rPr>
            </w:pPr>
            <w:r w:rsidRPr="00AA2D22">
              <w:rPr>
                <w:b/>
                <w:lang w:val="en-AU"/>
              </w:rPr>
              <w:t>AND</w:t>
            </w:r>
          </w:p>
          <w:p w14:paraId="29377298" w14:textId="77777777" w:rsidR="000843EC" w:rsidRPr="00AA2D22" w:rsidRDefault="00600617" w:rsidP="007B40B6">
            <w:pPr>
              <w:pStyle w:val="VCAAtablecondensed"/>
              <w:rPr>
                <w:lang w:val="en-AU"/>
              </w:rPr>
            </w:pPr>
            <w:r w:rsidRPr="00AA2D22">
              <w:rPr>
                <w:lang w:val="en-AU"/>
              </w:rPr>
              <w:t>A design of an improved data model and algorithm combination to solve the applied problem, includin</w:t>
            </w:r>
            <w:r w:rsidR="000843EC" w:rsidRPr="00AA2D22">
              <w:rPr>
                <w:lang w:val="en-AU"/>
              </w:rPr>
              <w:t>g:</w:t>
            </w:r>
          </w:p>
          <w:p w14:paraId="339B20C1" w14:textId="60AFA130" w:rsidR="000843EC" w:rsidRPr="00AA2D22" w:rsidRDefault="000843EC" w:rsidP="007B40B6">
            <w:pPr>
              <w:pStyle w:val="VCAAtablecondensedbullet"/>
              <w:rPr>
                <w:lang w:val="en-AU"/>
              </w:rPr>
            </w:pPr>
            <w:r w:rsidRPr="00AA2D22">
              <w:rPr>
                <w:lang w:val="en-AU"/>
              </w:rPr>
              <w:t>the selection of an efficient, coherent and fit-for-purpose solution</w:t>
            </w:r>
          </w:p>
          <w:p w14:paraId="6F11E164" w14:textId="53D0409B" w:rsidR="000843EC" w:rsidRPr="00AA2D22" w:rsidRDefault="000843EC" w:rsidP="007B40B6">
            <w:pPr>
              <w:pStyle w:val="VCAAtablecondensedbullet"/>
              <w:rPr>
                <w:lang w:val="en-AU"/>
              </w:rPr>
            </w:pPr>
            <w:r w:rsidRPr="00AA2D22">
              <w:rPr>
                <w:lang w:val="en-AU"/>
              </w:rPr>
              <w:t>a time complexity analysis</w:t>
            </w:r>
          </w:p>
          <w:p w14:paraId="1419CAED" w14:textId="482D5F4F" w:rsidR="00600617" w:rsidRPr="00AA2D22" w:rsidRDefault="000843EC" w:rsidP="006F1B1D">
            <w:pPr>
              <w:pStyle w:val="VCAAtablecondensedbullet"/>
              <w:spacing w:after="240"/>
              <w:rPr>
                <w:rFonts w:cstheme="minorBidi"/>
                <w:lang w:val="en-AU"/>
              </w:rPr>
            </w:pPr>
            <w:r w:rsidRPr="00AA2D22">
              <w:rPr>
                <w:lang w:val="en-AU"/>
              </w:rPr>
              <w:t>a comparison to the original solution.</w:t>
            </w:r>
          </w:p>
        </w:tc>
      </w:tr>
      <w:tr w:rsidR="00600617" w:rsidRPr="00AA2D22" w14:paraId="12A50552" w14:textId="77777777" w:rsidTr="00A1799D">
        <w:tc>
          <w:tcPr>
            <w:tcW w:w="3898" w:type="dxa"/>
          </w:tcPr>
          <w:p w14:paraId="3A148A2C" w14:textId="6F42C8B2" w:rsidR="00600617" w:rsidRPr="00AA2D22" w:rsidRDefault="00600617" w:rsidP="006C50FC">
            <w:pPr>
              <w:pStyle w:val="VCAAtablecondensed"/>
              <w:spacing w:after="0" w:line="276" w:lineRule="auto"/>
              <w:rPr>
                <w:b/>
                <w:lang w:val="en-AU"/>
              </w:rPr>
            </w:pPr>
            <w:r w:rsidRPr="00AA2D22">
              <w:rPr>
                <w:b/>
                <w:lang w:val="en-AU"/>
              </w:rPr>
              <w:t>Unit 4</w:t>
            </w:r>
          </w:p>
          <w:p w14:paraId="2BC2531F" w14:textId="18E60ED4" w:rsidR="00600617" w:rsidRPr="00AA2D22" w:rsidRDefault="00600617" w:rsidP="00A1799D">
            <w:pPr>
              <w:pStyle w:val="VCAAtablecondensed"/>
              <w:spacing w:before="0" w:after="0" w:line="276" w:lineRule="auto"/>
              <w:rPr>
                <w:b/>
                <w:lang w:val="en-AU"/>
              </w:rPr>
            </w:pPr>
            <w:r w:rsidRPr="00AA2D22">
              <w:rPr>
                <w:b/>
                <w:lang w:val="en-AU"/>
              </w:rPr>
              <w:t>Outcome 1</w:t>
            </w:r>
          </w:p>
          <w:p w14:paraId="58FB868E" w14:textId="65013CE3" w:rsidR="00600617" w:rsidRPr="00AA2D22" w:rsidRDefault="00600617" w:rsidP="007B40B6">
            <w:pPr>
              <w:pStyle w:val="VCAAtablecondensed"/>
              <w:rPr>
                <w:lang w:val="en-AU"/>
              </w:rPr>
            </w:pPr>
            <w:r w:rsidRPr="00AA2D22">
              <w:rPr>
                <w:lang w:val="en-AU"/>
              </w:rPr>
              <w:t>Establish the efficiency of simple algorithms and explain soft limits of computability.</w:t>
            </w:r>
          </w:p>
        </w:tc>
        <w:tc>
          <w:tcPr>
            <w:tcW w:w="5731" w:type="dxa"/>
            <w:vMerge/>
          </w:tcPr>
          <w:p w14:paraId="4465DB90" w14:textId="6BE6A16B" w:rsidR="00600617" w:rsidRPr="00AA2D22" w:rsidRDefault="00600617" w:rsidP="00600617">
            <w:pPr>
              <w:pStyle w:val="VCAAtablecondensed"/>
              <w:rPr>
                <w:lang w:val="en-AU"/>
              </w:rPr>
            </w:pPr>
          </w:p>
        </w:tc>
      </w:tr>
      <w:tr w:rsidR="00600617" w:rsidRPr="00AA2D22" w14:paraId="6DBD5FC1" w14:textId="77777777" w:rsidTr="00A1799D">
        <w:tc>
          <w:tcPr>
            <w:tcW w:w="3898" w:type="dxa"/>
          </w:tcPr>
          <w:p w14:paraId="7B49A0F4" w14:textId="0D8CE826" w:rsidR="00600617" w:rsidRPr="00AA2D22" w:rsidRDefault="00600617" w:rsidP="006C50FC">
            <w:pPr>
              <w:pStyle w:val="VCAAtablecondensed"/>
              <w:spacing w:after="0" w:line="276" w:lineRule="auto"/>
              <w:rPr>
                <w:b/>
                <w:lang w:val="en-AU"/>
              </w:rPr>
            </w:pPr>
            <w:r w:rsidRPr="00AA2D22">
              <w:rPr>
                <w:b/>
                <w:lang w:val="en-AU"/>
              </w:rPr>
              <w:t>Unit 4</w:t>
            </w:r>
          </w:p>
          <w:p w14:paraId="5FC9E4BE" w14:textId="7B89CDAB" w:rsidR="00600617" w:rsidRPr="00AA2D22" w:rsidRDefault="00600617" w:rsidP="00A1799D">
            <w:pPr>
              <w:pStyle w:val="VCAAtablecondensed"/>
              <w:spacing w:before="0" w:after="0" w:line="276" w:lineRule="auto"/>
              <w:rPr>
                <w:b/>
                <w:lang w:val="en-AU"/>
              </w:rPr>
            </w:pPr>
            <w:r w:rsidRPr="00AA2D22">
              <w:rPr>
                <w:b/>
                <w:lang w:val="en-AU"/>
              </w:rPr>
              <w:t>Outcome 2</w:t>
            </w:r>
          </w:p>
          <w:p w14:paraId="5F593193" w14:textId="32583D3D" w:rsidR="00E710FA" w:rsidRPr="00AA2D22" w:rsidRDefault="00600617" w:rsidP="007B40B6">
            <w:pPr>
              <w:pStyle w:val="VCAAtablecondensed"/>
              <w:spacing w:before="40" w:after="240"/>
              <w:rPr>
                <w:lang w:val="en-AU"/>
              </w:rPr>
            </w:pPr>
            <w:r w:rsidRPr="00AA2D22">
              <w:rPr>
                <w:lang w:val="en-AU"/>
              </w:rPr>
              <w:t>Solve a variety of information problems using algorithm design patterns and explain how heuristics can address the intractability of problems.</w:t>
            </w:r>
          </w:p>
        </w:tc>
        <w:tc>
          <w:tcPr>
            <w:tcW w:w="5731" w:type="dxa"/>
            <w:vMerge/>
          </w:tcPr>
          <w:p w14:paraId="7BCFCB76" w14:textId="7E97E409" w:rsidR="00600617" w:rsidRPr="00AA2D22" w:rsidRDefault="00600617" w:rsidP="00600617">
            <w:pPr>
              <w:pStyle w:val="VCAAtablecondensed"/>
              <w:rPr>
                <w:lang w:val="en-AU"/>
              </w:rPr>
            </w:pPr>
          </w:p>
        </w:tc>
      </w:tr>
    </w:tbl>
    <w:p w14:paraId="136A8AE5" w14:textId="77777777" w:rsidR="007B40B6" w:rsidRPr="00AA2D22" w:rsidRDefault="007B40B6" w:rsidP="006A7082">
      <w:pPr>
        <w:pStyle w:val="VCAAbody"/>
        <w:rPr>
          <w:szCs w:val="20"/>
          <w:lang w:val="en-AU"/>
        </w:rPr>
      </w:pPr>
      <w:bookmarkStart w:id="48" w:name="_Toc35357958"/>
      <w:r w:rsidRPr="00AA2D22">
        <w:rPr>
          <w:lang w:val="en-AU"/>
        </w:rPr>
        <w:br w:type="page"/>
      </w:r>
    </w:p>
    <w:p w14:paraId="150F72EA" w14:textId="6FA54F95" w:rsidR="007B5768" w:rsidRPr="00AA2D22" w:rsidRDefault="007B5768" w:rsidP="007B5768">
      <w:pPr>
        <w:pStyle w:val="VCAAHeading2"/>
        <w:spacing w:before="360"/>
        <w:rPr>
          <w:lang w:val="en-AU"/>
        </w:rPr>
      </w:pPr>
      <w:r w:rsidRPr="00AA2D22">
        <w:rPr>
          <w:lang w:val="en-AU"/>
        </w:rPr>
        <w:t>External assessment</w:t>
      </w:r>
      <w:bookmarkEnd w:id="48"/>
    </w:p>
    <w:p w14:paraId="0CB841F8" w14:textId="77777777" w:rsidR="007B5768" w:rsidRPr="00AA2D22" w:rsidRDefault="007B5768" w:rsidP="007B5768">
      <w:pPr>
        <w:pStyle w:val="VCAAbody"/>
        <w:rPr>
          <w:lang w:val="en-AU"/>
        </w:rPr>
      </w:pPr>
      <w:r w:rsidRPr="00AA2D22">
        <w:rPr>
          <w:lang w:val="en-AU"/>
        </w:rPr>
        <w:t>The level of achievement for Units 3 and 4 is also assessed by an end-of-year examination.</w:t>
      </w:r>
    </w:p>
    <w:p w14:paraId="13C77B19" w14:textId="77777777" w:rsidR="007B5768" w:rsidRPr="00AA2D22" w:rsidRDefault="007B5768" w:rsidP="001C0493">
      <w:pPr>
        <w:pStyle w:val="VCAAHeading4"/>
        <w:rPr>
          <w:lang w:val="en-AU"/>
        </w:rPr>
      </w:pPr>
      <w:r w:rsidRPr="00AA2D22">
        <w:rPr>
          <w:lang w:val="en-AU"/>
        </w:rPr>
        <w:t>Contribution to final assessment</w:t>
      </w:r>
    </w:p>
    <w:p w14:paraId="66CA23CE" w14:textId="3CCEACD3" w:rsidR="007B5768" w:rsidRPr="00AA2D22" w:rsidRDefault="007B5768" w:rsidP="007B5768">
      <w:pPr>
        <w:pStyle w:val="VCAAbody"/>
        <w:rPr>
          <w:lang w:val="en-AU"/>
        </w:rPr>
      </w:pPr>
      <w:r w:rsidRPr="00AA2D22">
        <w:rPr>
          <w:lang w:val="en-AU"/>
        </w:rPr>
        <w:t xml:space="preserve">The examination will contribute </w:t>
      </w:r>
      <w:r w:rsidR="0014728B" w:rsidRPr="00AA2D22">
        <w:rPr>
          <w:lang w:val="en-AU"/>
        </w:rPr>
        <w:t>60</w:t>
      </w:r>
      <w:r w:rsidRPr="00AA2D22">
        <w:rPr>
          <w:lang w:val="en-AU"/>
        </w:rPr>
        <w:t xml:space="preserve"> per cent to the study score.</w:t>
      </w:r>
    </w:p>
    <w:p w14:paraId="73CC78BD" w14:textId="77777777" w:rsidR="007B5768" w:rsidRPr="00AA2D22" w:rsidRDefault="007B5768" w:rsidP="007B5768">
      <w:pPr>
        <w:pStyle w:val="VCAAHeading3"/>
        <w:rPr>
          <w:lang w:val="en-AU"/>
        </w:rPr>
      </w:pPr>
      <w:r w:rsidRPr="00AA2D22">
        <w:rPr>
          <w:lang w:val="en-AU"/>
        </w:rPr>
        <w:t>End-of-year examination</w:t>
      </w:r>
    </w:p>
    <w:p w14:paraId="0640E1E0" w14:textId="77777777" w:rsidR="007B5768" w:rsidRPr="00AA2D22" w:rsidRDefault="007B5768" w:rsidP="007B5768">
      <w:pPr>
        <w:pStyle w:val="VCAAHeading4"/>
        <w:rPr>
          <w:lang w:val="en-AU"/>
        </w:rPr>
      </w:pPr>
      <w:r w:rsidRPr="00AA2D22">
        <w:rPr>
          <w:lang w:val="en-AU"/>
        </w:rPr>
        <w:t>Description</w:t>
      </w:r>
    </w:p>
    <w:p w14:paraId="0226018E" w14:textId="77777777" w:rsidR="007B5768" w:rsidRPr="00AA2D22" w:rsidRDefault="007B5768" w:rsidP="007B5768">
      <w:pPr>
        <w:pStyle w:val="VCAAbody"/>
        <w:rPr>
          <w:lang w:val="en-AU"/>
        </w:rPr>
      </w:pPr>
      <w:r w:rsidRPr="00AA2D22">
        <w:rPr>
          <w:lang w:val="en-AU"/>
        </w:rPr>
        <w:t>The examination will be set by a panel appointed by the VCAA. All the key knowledge and key skills that underpin the outcomes in Units 3 and 4 are examinable.</w:t>
      </w:r>
    </w:p>
    <w:p w14:paraId="07165A63" w14:textId="77777777" w:rsidR="007B5768" w:rsidRPr="00AA2D22" w:rsidRDefault="007B5768" w:rsidP="007B5768">
      <w:pPr>
        <w:pStyle w:val="VCAAHeading4"/>
        <w:rPr>
          <w:lang w:val="en-AU"/>
        </w:rPr>
      </w:pPr>
      <w:r w:rsidRPr="00AA2D22">
        <w:rPr>
          <w:lang w:val="en-AU"/>
        </w:rPr>
        <w:t>Conditions</w:t>
      </w:r>
    </w:p>
    <w:p w14:paraId="7F964B79" w14:textId="77777777" w:rsidR="007B5768" w:rsidRPr="00AA2D22" w:rsidRDefault="007B5768" w:rsidP="007B5768">
      <w:pPr>
        <w:pStyle w:val="VCAAbody"/>
        <w:rPr>
          <w:lang w:val="en-AU"/>
        </w:rPr>
      </w:pPr>
      <w:r w:rsidRPr="00AA2D22">
        <w:rPr>
          <w:lang w:val="en-AU"/>
        </w:rPr>
        <w:t>The examination will be completed under the following conditions:</w:t>
      </w:r>
    </w:p>
    <w:p w14:paraId="43DA6B0A" w14:textId="642629FF" w:rsidR="007B5768" w:rsidRPr="00AA2D22" w:rsidRDefault="007B5768" w:rsidP="00403A42">
      <w:pPr>
        <w:pStyle w:val="VCAAbullet"/>
      </w:pPr>
      <w:r w:rsidRPr="00AA2D22">
        <w:t xml:space="preserve">Duration: </w:t>
      </w:r>
      <w:r w:rsidR="009D6A35" w:rsidRPr="00AA2D22">
        <w:rPr>
          <w:color w:val="000000" w:themeColor="text1"/>
        </w:rPr>
        <w:t>2</w:t>
      </w:r>
      <w:r w:rsidRPr="00AA2D22">
        <w:t xml:space="preserve"> hours</w:t>
      </w:r>
    </w:p>
    <w:p w14:paraId="2D49468F" w14:textId="2726183F" w:rsidR="007B5768" w:rsidRPr="00AA2D22" w:rsidRDefault="007B5768" w:rsidP="00403A42">
      <w:pPr>
        <w:pStyle w:val="VCAAbullet"/>
      </w:pPr>
      <w:r w:rsidRPr="00AA2D22">
        <w:t>Date: end-of-year, on a date to be published annually by the VCAA</w:t>
      </w:r>
    </w:p>
    <w:p w14:paraId="6F24B350" w14:textId="78E74077" w:rsidR="007B5768" w:rsidRPr="00AA2D22" w:rsidRDefault="007B5768" w:rsidP="00403A42">
      <w:pPr>
        <w:pStyle w:val="VCAAbullet"/>
      </w:pPr>
      <w:r w:rsidRPr="00AA2D22">
        <w:t xml:space="preserve">VCAA examination rules will apply. Details of these rules are published annually in the </w:t>
      </w:r>
      <w:hyperlink r:id="rId33" w:history="1">
        <w:r w:rsidRPr="006F1B1D">
          <w:rPr>
            <w:rStyle w:val="Hyperlink"/>
            <w:i/>
          </w:rPr>
          <w:t>VCE and  Administrative Handbook</w:t>
        </w:r>
      </w:hyperlink>
    </w:p>
    <w:p w14:paraId="6DFFFC52" w14:textId="77777777" w:rsidR="007B5768" w:rsidRPr="00AA2D22" w:rsidRDefault="007B5768" w:rsidP="00403A42">
      <w:pPr>
        <w:pStyle w:val="VCAAbullet"/>
      </w:pPr>
      <w:r w:rsidRPr="00AA2D22">
        <w:t>The examination will be marked by assessors appointed by the VCAA.</w:t>
      </w:r>
    </w:p>
    <w:p w14:paraId="107FC429" w14:textId="77777777" w:rsidR="007B5768" w:rsidRPr="00AA2D22" w:rsidRDefault="007B5768" w:rsidP="007B5768">
      <w:pPr>
        <w:pStyle w:val="VCAAHeading4"/>
        <w:rPr>
          <w:lang w:val="en-AU"/>
        </w:rPr>
      </w:pPr>
      <w:bookmarkStart w:id="49" w:name="_Toc21953279"/>
      <w:r w:rsidRPr="00AA2D22">
        <w:rPr>
          <w:lang w:val="en-AU"/>
        </w:rPr>
        <w:t>Further advice</w:t>
      </w:r>
      <w:bookmarkEnd w:id="49"/>
    </w:p>
    <w:p w14:paraId="0E55015D" w14:textId="765188E4" w:rsidR="007B5768" w:rsidRPr="00AA2D22" w:rsidRDefault="007B5768" w:rsidP="006A7082">
      <w:pPr>
        <w:pStyle w:val="VCAAbody"/>
        <w:ind w:right="283"/>
        <w:rPr>
          <w:lang w:val="en-AU"/>
        </w:rPr>
      </w:pPr>
      <w:r w:rsidRPr="00AA2D22">
        <w:rPr>
          <w:lang w:val="en-AU"/>
        </w:rPr>
        <w:t>The VCAA publishes specifications for all VCE examinations on the VCAA website. Examination specifications include details about the sections of the examination, their</w:t>
      </w:r>
      <w:r w:rsidR="007B40B6" w:rsidRPr="00AA2D22">
        <w:rPr>
          <w:lang w:val="en-AU"/>
        </w:rPr>
        <w:t xml:space="preserve"> weighting, the question format(</w:t>
      </w:r>
      <w:r w:rsidRPr="00AA2D22">
        <w:rPr>
          <w:lang w:val="en-AU"/>
        </w:rPr>
        <w:t>s</w:t>
      </w:r>
      <w:r w:rsidR="007B40B6" w:rsidRPr="00AA2D22">
        <w:rPr>
          <w:lang w:val="en-AU"/>
        </w:rPr>
        <w:t>)</w:t>
      </w:r>
      <w:r w:rsidRPr="00AA2D22">
        <w:rPr>
          <w:lang w:val="en-AU"/>
        </w:rPr>
        <w:t xml:space="preserve"> and any other essential information. The specifications are published in the first year of implementation of the revised Unit 3 and 4 sequence together with any sample material.</w:t>
      </w:r>
    </w:p>
    <w:sectPr w:rsidR="007B5768" w:rsidRPr="00AA2D22" w:rsidSect="00662EE5">
      <w:headerReference w:type="first" r:id="rId34"/>
      <w:footerReference w:type="first" r:id="rId3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A1662" w:rsidRDefault="002A1662" w:rsidP="00304EA1">
      <w:pPr>
        <w:spacing w:after="0" w:line="240" w:lineRule="auto"/>
      </w:pPr>
      <w:r>
        <w:separator/>
      </w:r>
    </w:p>
  </w:endnote>
  <w:endnote w:type="continuationSeparator" w:id="0">
    <w:p w14:paraId="3270DF94" w14:textId="77777777" w:rsidR="002A1662" w:rsidRDefault="002A166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A1662" w:rsidRPr="00D06414" w14:paraId="6474FD3B" w14:textId="77777777" w:rsidTr="00BB3BAB">
      <w:trPr>
        <w:trHeight w:val="476"/>
      </w:trPr>
      <w:tc>
        <w:tcPr>
          <w:tcW w:w="1667" w:type="pct"/>
          <w:tcMar>
            <w:left w:w="0" w:type="dxa"/>
            <w:right w:w="0" w:type="dxa"/>
          </w:tcMar>
        </w:tcPr>
        <w:p w14:paraId="0EC15F2D" w14:textId="6639A1A7" w:rsidR="002A1662" w:rsidRPr="00D06414" w:rsidRDefault="002A166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4A76DBD"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657DA">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7723AB21" w14:textId="77777777"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2A1662" w:rsidRPr="00D06414" w14:paraId="36A4ADC1" w14:textId="77777777" w:rsidTr="000F5AAF">
      <w:tc>
        <w:tcPr>
          <w:tcW w:w="1459" w:type="pct"/>
          <w:tcMar>
            <w:left w:w="0" w:type="dxa"/>
            <w:right w:w="0" w:type="dxa"/>
          </w:tcMar>
        </w:tcPr>
        <w:p w14:paraId="74DB1FC2" w14:textId="154E5845"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2A1662" w:rsidRPr="00D06414" w14:paraId="7439BFA3" w14:textId="77777777" w:rsidTr="000F5AAF">
      <w:tc>
        <w:tcPr>
          <w:tcW w:w="1459" w:type="pct"/>
          <w:tcMar>
            <w:left w:w="0" w:type="dxa"/>
            <w:right w:w="0" w:type="dxa"/>
          </w:tcMar>
        </w:tcPr>
        <w:p w14:paraId="7500459C" w14:textId="2830465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67B71F3"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8CF4FEA" w14:textId="77777777"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79C52D" w14:textId="77777777"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688E3E04" wp14:editId="33EE0428">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A1662" w:rsidRDefault="002A1662" w:rsidP="00304EA1">
      <w:pPr>
        <w:spacing w:after="0" w:line="240" w:lineRule="auto"/>
      </w:pPr>
      <w:r>
        <w:separator/>
      </w:r>
    </w:p>
  </w:footnote>
  <w:footnote w:type="continuationSeparator" w:id="0">
    <w:p w14:paraId="13540A36" w14:textId="77777777" w:rsidR="002A1662" w:rsidRDefault="002A166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2454CDA" w:rsidR="002A1662" w:rsidRPr="00516385" w:rsidRDefault="002A1662" w:rsidP="00F630E5">
    <w:pPr>
      <w:pStyle w:val="VCAAcaptionsandfootnotes"/>
      <w:tabs>
        <w:tab w:val="right" w:pos="9639"/>
      </w:tabs>
      <w:spacing w:before="240"/>
      <w:rPr>
        <w:b/>
        <w:color w:val="auto"/>
      </w:rPr>
    </w:pPr>
    <w:r>
      <w:rPr>
        <w:color w:val="999999" w:themeColor="accent2"/>
      </w:rPr>
      <w:t>VCE Algorithmics (HESS) Study Design 2023</w:t>
    </w:r>
    <w:r w:rsidR="007912A1">
      <w:rPr>
        <w:color w:val="BFBFBF" w:themeColor="background1" w:themeShade="BF"/>
      </w:rPr>
      <w:tab/>
      <w:t>Updated – version 1.1</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B5B8FFF" w:rsidR="002A1662" w:rsidRPr="009370BC" w:rsidRDefault="002A1662"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D916" w14:textId="1BDB559F" w:rsidR="002A1662" w:rsidRPr="00F630E5" w:rsidRDefault="002A1662" w:rsidP="00F630E5">
    <w:pPr>
      <w:spacing w:before="240" w:after="0"/>
      <w:ind w:right="-142"/>
      <w:rPr>
        <w:sz w:val="18"/>
        <w:szCs w:val="18"/>
      </w:rPr>
    </w:pPr>
    <w:r w:rsidRPr="00F630E5">
      <w:rPr>
        <w:color w:val="999999" w:themeColor="accent2"/>
        <w:sz w:val="18"/>
        <w:szCs w:val="18"/>
      </w:rPr>
      <w:t>VCE Algorithmics (HESS) Study Design 2023</w:t>
    </w:r>
    <w:r w:rsidR="00CD1987" w:rsidRPr="00CD1987">
      <w:rPr>
        <w:color w:val="BFBFBF" w:themeColor="background1" w:themeShade="BF"/>
        <w:sz w:val="18"/>
        <w:szCs w:val="18"/>
      </w:rPr>
      <w:t xml:space="preserve"> </w:t>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FB6"/>
    <w:multiLevelType w:val="hybridMultilevel"/>
    <w:tmpl w:val="BE68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6F43"/>
    <w:multiLevelType w:val="hybridMultilevel"/>
    <w:tmpl w:val="79E6E83E"/>
    <w:lvl w:ilvl="0" w:tplc="0C090001">
      <w:start w:val="1"/>
      <w:numFmt w:val="bullet"/>
      <w:lvlText w:val=""/>
      <w:lvlJc w:val="left"/>
      <w:pPr>
        <w:ind w:left="4613" w:hanging="360"/>
      </w:pPr>
      <w:rPr>
        <w:rFonts w:ascii="Symbol" w:hAnsi="Symbol" w:hint="default"/>
      </w:rPr>
    </w:lvl>
    <w:lvl w:ilvl="1" w:tplc="0C090003" w:tentative="1">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2" w15:restartNumberingAfterBreak="0">
    <w:nsid w:val="11C859F1"/>
    <w:multiLevelType w:val="hybridMultilevel"/>
    <w:tmpl w:val="400A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C3473"/>
    <w:multiLevelType w:val="hybridMultilevel"/>
    <w:tmpl w:val="54722A56"/>
    <w:lvl w:ilvl="0" w:tplc="C0284D50">
      <w:start w:val="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945102"/>
    <w:multiLevelType w:val="hybridMultilevel"/>
    <w:tmpl w:val="CC427A14"/>
    <w:lvl w:ilvl="0" w:tplc="EA10F0B6">
      <w:numFmt w:val="bullet"/>
      <w:lvlText w:val="-"/>
      <w:lvlJc w:val="left"/>
      <w:pPr>
        <w:ind w:left="785" w:hanging="360"/>
      </w:pPr>
      <w:rPr>
        <w:rFonts w:ascii="Arial" w:eastAsia="Times New Roman" w:hAnsi="Arial" w:cs="Arial" w:hint="default"/>
        <w:color w:val="000000" w:themeColor="text1"/>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44082B"/>
    <w:multiLevelType w:val="hybridMultilevel"/>
    <w:tmpl w:val="2608694E"/>
    <w:lvl w:ilvl="0" w:tplc="D88023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112B67"/>
    <w:multiLevelType w:val="hybridMultilevel"/>
    <w:tmpl w:val="73EEF03C"/>
    <w:lvl w:ilvl="0" w:tplc="F698B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5B04CC"/>
    <w:multiLevelType w:val="hybridMultilevel"/>
    <w:tmpl w:val="1FA6A7CA"/>
    <w:lvl w:ilvl="0" w:tplc="98D0F05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20BC6"/>
    <w:multiLevelType w:val="hybridMultilevel"/>
    <w:tmpl w:val="B2CEF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3AE2AC5"/>
    <w:multiLevelType w:val="hybridMultilevel"/>
    <w:tmpl w:val="C51A3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D2A56"/>
    <w:multiLevelType w:val="hybridMultilevel"/>
    <w:tmpl w:val="9F146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9A68F118"/>
    <w:lvl w:ilvl="0" w:tplc="E3EEC316">
      <w:start w:val="1"/>
      <w:numFmt w:val="bullet"/>
      <w:pStyle w:val="VCAAbulletlevel2"/>
      <w:lvlText w:val=""/>
      <w:lvlJc w:val="left"/>
      <w:pPr>
        <w:ind w:left="360" w:hanging="360"/>
      </w:pPr>
      <w:rPr>
        <w:rFonts w:ascii="Symbol" w:hAnsi="Symbol" w:hint="default"/>
        <w:color w:val="auto"/>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542C92E0"/>
    <w:lvl w:ilvl="0" w:tplc="073CE348">
      <w:start w:val="1"/>
      <w:numFmt w:val="bullet"/>
      <w:pStyle w:val="VCAAbullet"/>
      <w:lvlText w:val=""/>
      <w:lvlJc w:val="left"/>
      <w:pPr>
        <w:ind w:left="11698" w:hanging="360"/>
      </w:pPr>
      <w:rPr>
        <w:rFonts w:ascii="Symbol" w:hAnsi="Symbol" w:hint="default"/>
        <w:color w:val="000000" w:themeColor="text1"/>
      </w:rPr>
    </w:lvl>
    <w:lvl w:ilvl="1" w:tplc="0C090003">
      <w:start w:val="1"/>
      <w:numFmt w:val="bullet"/>
      <w:lvlText w:val="o"/>
      <w:lvlJc w:val="left"/>
      <w:pPr>
        <w:ind w:left="12418" w:hanging="360"/>
      </w:pPr>
      <w:rPr>
        <w:rFonts w:ascii="Courier New" w:hAnsi="Courier New" w:cs="Courier New" w:hint="default"/>
      </w:rPr>
    </w:lvl>
    <w:lvl w:ilvl="2" w:tplc="0C090005">
      <w:start w:val="1"/>
      <w:numFmt w:val="bullet"/>
      <w:lvlText w:val=""/>
      <w:lvlJc w:val="left"/>
      <w:pPr>
        <w:ind w:left="13138" w:hanging="360"/>
      </w:pPr>
      <w:rPr>
        <w:rFonts w:ascii="Wingdings" w:hAnsi="Wingdings" w:hint="default"/>
      </w:rPr>
    </w:lvl>
    <w:lvl w:ilvl="3" w:tplc="0C090001" w:tentative="1">
      <w:start w:val="1"/>
      <w:numFmt w:val="bullet"/>
      <w:lvlText w:val=""/>
      <w:lvlJc w:val="left"/>
      <w:pPr>
        <w:ind w:left="13858" w:hanging="360"/>
      </w:pPr>
      <w:rPr>
        <w:rFonts w:ascii="Symbol" w:hAnsi="Symbol" w:hint="default"/>
      </w:rPr>
    </w:lvl>
    <w:lvl w:ilvl="4" w:tplc="0C090003" w:tentative="1">
      <w:start w:val="1"/>
      <w:numFmt w:val="bullet"/>
      <w:lvlText w:val="o"/>
      <w:lvlJc w:val="left"/>
      <w:pPr>
        <w:ind w:left="14578" w:hanging="360"/>
      </w:pPr>
      <w:rPr>
        <w:rFonts w:ascii="Courier New" w:hAnsi="Courier New" w:cs="Courier New" w:hint="default"/>
      </w:rPr>
    </w:lvl>
    <w:lvl w:ilvl="5" w:tplc="0C090005" w:tentative="1">
      <w:start w:val="1"/>
      <w:numFmt w:val="bullet"/>
      <w:lvlText w:val=""/>
      <w:lvlJc w:val="left"/>
      <w:pPr>
        <w:ind w:left="15298" w:hanging="360"/>
      </w:pPr>
      <w:rPr>
        <w:rFonts w:ascii="Wingdings" w:hAnsi="Wingdings" w:hint="default"/>
      </w:rPr>
    </w:lvl>
    <w:lvl w:ilvl="6" w:tplc="0C090001" w:tentative="1">
      <w:start w:val="1"/>
      <w:numFmt w:val="bullet"/>
      <w:lvlText w:val=""/>
      <w:lvlJc w:val="left"/>
      <w:pPr>
        <w:ind w:left="16018" w:hanging="360"/>
      </w:pPr>
      <w:rPr>
        <w:rFonts w:ascii="Symbol" w:hAnsi="Symbol" w:hint="default"/>
      </w:rPr>
    </w:lvl>
    <w:lvl w:ilvl="7" w:tplc="0C090003" w:tentative="1">
      <w:start w:val="1"/>
      <w:numFmt w:val="bullet"/>
      <w:lvlText w:val="o"/>
      <w:lvlJc w:val="left"/>
      <w:pPr>
        <w:ind w:left="16738" w:hanging="360"/>
      </w:pPr>
      <w:rPr>
        <w:rFonts w:ascii="Courier New" w:hAnsi="Courier New" w:cs="Courier New" w:hint="default"/>
      </w:rPr>
    </w:lvl>
    <w:lvl w:ilvl="8" w:tplc="0C090005" w:tentative="1">
      <w:start w:val="1"/>
      <w:numFmt w:val="bullet"/>
      <w:lvlText w:val=""/>
      <w:lvlJc w:val="left"/>
      <w:pPr>
        <w:ind w:left="17458" w:hanging="360"/>
      </w:pPr>
      <w:rPr>
        <w:rFonts w:ascii="Wingdings" w:hAnsi="Wingdings" w:hint="default"/>
      </w:rPr>
    </w:lvl>
  </w:abstractNum>
  <w:abstractNum w:abstractNumId="17" w15:restartNumberingAfterBreak="0">
    <w:nsid w:val="67C9697A"/>
    <w:multiLevelType w:val="hybridMultilevel"/>
    <w:tmpl w:val="7DEAE6A0"/>
    <w:lvl w:ilvl="0" w:tplc="D88023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2F168F"/>
    <w:multiLevelType w:val="hybridMultilevel"/>
    <w:tmpl w:val="05783D84"/>
    <w:lvl w:ilvl="0" w:tplc="4ABA213A">
      <w:start w:val="1"/>
      <w:numFmt w:val="bullet"/>
      <w:lvlText w:val=""/>
      <w:lvlJc w:val="left"/>
      <w:pPr>
        <w:ind w:left="1106" w:hanging="360"/>
      </w:pPr>
      <w:rPr>
        <w:rFonts w:ascii="Symbol" w:hAnsi="Symbol" w:hint="default"/>
        <w:color w:val="FF0000"/>
      </w:rPr>
    </w:lvl>
    <w:lvl w:ilvl="1" w:tplc="0C090003" w:tentative="1">
      <w:start w:val="1"/>
      <w:numFmt w:val="bullet"/>
      <w:lvlText w:val="o"/>
      <w:lvlJc w:val="left"/>
      <w:pPr>
        <w:ind w:left="1826" w:hanging="360"/>
      </w:pPr>
      <w:rPr>
        <w:rFonts w:ascii="Courier New" w:hAnsi="Courier New" w:cs="Courier New" w:hint="default"/>
      </w:rPr>
    </w:lvl>
    <w:lvl w:ilvl="2" w:tplc="0C090005" w:tentative="1">
      <w:start w:val="1"/>
      <w:numFmt w:val="bullet"/>
      <w:lvlText w:val=""/>
      <w:lvlJc w:val="left"/>
      <w:pPr>
        <w:ind w:left="2546" w:hanging="360"/>
      </w:pPr>
      <w:rPr>
        <w:rFonts w:ascii="Wingdings" w:hAnsi="Wingdings" w:hint="default"/>
      </w:rPr>
    </w:lvl>
    <w:lvl w:ilvl="3" w:tplc="0C090001" w:tentative="1">
      <w:start w:val="1"/>
      <w:numFmt w:val="bullet"/>
      <w:lvlText w:val=""/>
      <w:lvlJc w:val="left"/>
      <w:pPr>
        <w:ind w:left="3266" w:hanging="360"/>
      </w:pPr>
      <w:rPr>
        <w:rFonts w:ascii="Symbol" w:hAnsi="Symbol" w:hint="default"/>
      </w:rPr>
    </w:lvl>
    <w:lvl w:ilvl="4" w:tplc="0C090003" w:tentative="1">
      <w:start w:val="1"/>
      <w:numFmt w:val="bullet"/>
      <w:lvlText w:val="o"/>
      <w:lvlJc w:val="left"/>
      <w:pPr>
        <w:ind w:left="3986" w:hanging="360"/>
      </w:pPr>
      <w:rPr>
        <w:rFonts w:ascii="Courier New" w:hAnsi="Courier New" w:cs="Courier New" w:hint="default"/>
      </w:rPr>
    </w:lvl>
    <w:lvl w:ilvl="5" w:tplc="0C090005" w:tentative="1">
      <w:start w:val="1"/>
      <w:numFmt w:val="bullet"/>
      <w:lvlText w:val=""/>
      <w:lvlJc w:val="left"/>
      <w:pPr>
        <w:ind w:left="4706" w:hanging="360"/>
      </w:pPr>
      <w:rPr>
        <w:rFonts w:ascii="Wingdings" w:hAnsi="Wingdings" w:hint="default"/>
      </w:rPr>
    </w:lvl>
    <w:lvl w:ilvl="6" w:tplc="0C090001" w:tentative="1">
      <w:start w:val="1"/>
      <w:numFmt w:val="bullet"/>
      <w:lvlText w:val=""/>
      <w:lvlJc w:val="left"/>
      <w:pPr>
        <w:ind w:left="5426" w:hanging="360"/>
      </w:pPr>
      <w:rPr>
        <w:rFonts w:ascii="Symbol" w:hAnsi="Symbol" w:hint="default"/>
      </w:rPr>
    </w:lvl>
    <w:lvl w:ilvl="7" w:tplc="0C090003" w:tentative="1">
      <w:start w:val="1"/>
      <w:numFmt w:val="bullet"/>
      <w:lvlText w:val="o"/>
      <w:lvlJc w:val="left"/>
      <w:pPr>
        <w:ind w:left="6146" w:hanging="360"/>
      </w:pPr>
      <w:rPr>
        <w:rFonts w:ascii="Courier New" w:hAnsi="Courier New" w:cs="Courier New" w:hint="default"/>
      </w:rPr>
    </w:lvl>
    <w:lvl w:ilvl="8" w:tplc="0C090005" w:tentative="1">
      <w:start w:val="1"/>
      <w:numFmt w:val="bullet"/>
      <w:lvlText w:val=""/>
      <w:lvlJc w:val="left"/>
      <w:pPr>
        <w:ind w:left="6866" w:hanging="360"/>
      </w:pPr>
      <w:rPr>
        <w:rFonts w:ascii="Wingdings" w:hAnsi="Wingdings" w:hint="default"/>
      </w:rPr>
    </w:lvl>
  </w:abstractNum>
  <w:abstractNum w:abstractNumId="19" w15:restartNumberingAfterBreak="0">
    <w:nsid w:val="7CA4F85E"/>
    <w:multiLevelType w:val="hybridMultilevel"/>
    <w:tmpl w:val="CA1C3744"/>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722600953">
    <w:abstractNumId w:val="16"/>
  </w:num>
  <w:num w:numId="2" w16cid:durableId="161045454">
    <w:abstractNumId w:val="14"/>
  </w:num>
  <w:num w:numId="3" w16cid:durableId="222178195">
    <w:abstractNumId w:val="11"/>
  </w:num>
  <w:num w:numId="4" w16cid:durableId="2140107648">
    <w:abstractNumId w:val="3"/>
  </w:num>
  <w:num w:numId="5" w16cid:durableId="1729722411">
    <w:abstractNumId w:val="15"/>
  </w:num>
  <w:num w:numId="6" w16cid:durableId="481583081">
    <w:abstractNumId w:val="1"/>
  </w:num>
  <w:num w:numId="7" w16cid:durableId="342050913">
    <w:abstractNumId w:val="5"/>
  </w:num>
  <w:num w:numId="8" w16cid:durableId="1278876789">
    <w:abstractNumId w:val="19"/>
  </w:num>
  <w:num w:numId="9" w16cid:durableId="1009985667">
    <w:abstractNumId w:val="10"/>
  </w:num>
  <w:num w:numId="10" w16cid:durableId="1733195618">
    <w:abstractNumId w:val="2"/>
  </w:num>
  <w:num w:numId="11" w16cid:durableId="431439861">
    <w:abstractNumId w:val="18"/>
  </w:num>
  <w:num w:numId="12" w16cid:durableId="1989898717">
    <w:abstractNumId w:val="12"/>
  </w:num>
  <w:num w:numId="13" w16cid:durableId="1293444687">
    <w:abstractNumId w:val="17"/>
  </w:num>
  <w:num w:numId="14" w16cid:durableId="248467510">
    <w:abstractNumId w:val="7"/>
  </w:num>
  <w:num w:numId="15" w16cid:durableId="1618948622">
    <w:abstractNumId w:val="9"/>
  </w:num>
  <w:num w:numId="16" w16cid:durableId="1855729510">
    <w:abstractNumId w:val="4"/>
  </w:num>
  <w:num w:numId="17" w16cid:durableId="1321277274">
    <w:abstractNumId w:val="0"/>
  </w:num>
  <w:num w:numId="18" w16cid:durableId="567499144">
    <w:abstractNumId w:val="6"/>
  </w:num>
  <w:num w:numId="19" w16cid:durableId="1702783933">
    <w:abstractNumId w:val="8"/>
  </w:num>
  <w:num w:numId="20" w16cid:durableId="836652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tTCyNDUxsDAyNLRQ0lEKTi0uzszPAykwtKgFAIIZPuEtAAAA"/>
  </w:docVars>
  <w:rsids>
    <w:rsidRoot w:val="00BB3BAB"/>
    <w:rsid w:val="00003885"/>
    <w:rsid w:val="00013F3E"/>
    <w:rsid w:val="0002000B"/>
    <w:rsid w:val="00023F80"/>
    <w:rsid w:val="0003342C"/>
    <w:rsid w:val="00035152"/>
    <w:rsid w:val="00040468"/>
    <w:rsid w:val="000541AA"/>
    <w:rsid w:val="0005780E"/>
    <w:rsid w:val="00057D9F"/>
    <w:rsid w:val="00060B87"/>
    <w:rsid w:val="000615D6"/>
    <w:rsid w:val="00064D7E"/>
    <w:rsid w:val="00065CC6"/>
    <w:rsid w:val="0007205F"/>
    <w:rsid w:val="00075ED1"/>
    <w:rsid w:val="00077005"/>
    <w:rsid w:val="00081479"/>
    <w:rsid w:val="000843EC"/>
    <w:rsid w:val="00093680"/>
    <w:rsid w:val="000A1C5D"/>
    <w:rsid w:val="000A2CE6"/>
    <w:rsid w:val="000A71F7"/>
    <w:rsid w:val="000B48EF"/>
    <w:rsid w:val="000B5F74"/>
    <w:rsid w:val="000C05D9"/>
    <w:rsid w:val="000C229D"/>
    <w:rsid w:val="000C3ABE"/>
    <w:rsid w:val="000E53D1"/>
    <w:rsid w:val="000F09E4"/>
    <w:rsid w:val="000F16FD"/>
    <w:rsid w:val="000F3D08"/>
    <w:rsid w:val="000F5AAF"/>
    <w:rsid w:val="000F5DF9"/>
    <w:rsid w:val="000F7815"/>
    <w:rsid w:val="00102B65"/>
    <w:rsid w:val="00111D52"/>
    <w:rsid w:val="00113AA1"/>
    <w:rsid w:val="001160AA"/>
    <w:rsid w:val="00120A38"/>
    <w:rsid w:val="0012269A"/>
    <w:rsid w:val="00124EC8"/>
    <w:rsid w:val="0012767C"/>
    <w:rsid w:val="00142A54"/>
    <w:rsid w:val="00143520"/>
    <w:rsid w:val="00145D39"/>
    <w:rsid w:val="0014728B"/>
    <w:rsid w:val="00153675"/>
    <w:rsid w:val="00153AD2"/>
    <w:rsid w:val="00154500"/>
    <w:rsid w:val="00157289"/>
    <w:rsid w:val="001615B1"/>
    <w:rsid w:val="001657DA"/>
    <w:rsid w:val="00166EBD"/>
    <w:rsid w:val="00167839"/>
    <w:rsid w:val="001779EA"/>
    <w:rsid w:val="00182FEE"/>
    <w:rsid w:val="00185D61"/>
    <w:rsid w:val="001864E8"/>
    <w:rsid w:val="001903C4"/>
    <w:rsid w:val="00192FA7"/>
    <w:rsid w:val="0019357F"/>
    <w:rsid w:val="00197507"/>
    <w:rsid w:val="001A362B"/>
    <w:rsid w:val="001A3ED7"/>
    <w:rsid w:val="001B2D79"/>
    <w:rsid w:val="001B397D"/>
    <w:rsid w:val="001B54E1"/>
    <w:rsid w:val="001C0493"/>
    <w:rsid w:val="001C2A29"/>
    <w:rsid w:val="001C684A"/>
    <w:rsid w:val="001D3246"/>
    <w:rsid w:val="001D3D2F"/>
    <w:rsid w:val="001E0851"/>
    <w:rsid w:val="001F2F07"/>
    <w:rsid w:val="001F5439"/>
    <w:rsid w:val="00204AFB"/>
    <w:rsid w:val="00206F4C"/>
    <w:rsid w:val="00207FA6"/>
    <w:rsid w:val="00214A2F"/>
    <w:rsid w:val="00224AC5"/>
    <w:rsid w:val="00224F1E"/>
    <w:rsid w:val="0022523C"/>
    <w:rsid w:val="002279BA"/>
    <w:rsid w:val="00227A88"/>
    <w:rsid w:val="002314F6"/>
    <w:rsid w:val="002329F3"/>
    <w:rsid w:val="00234373"/>
    <w:rsid w:val="002405D5"/>
    <w:rsid w:val="00243F0D"/>
    <w:rsid w:val="002553E6"/>
    <w:rsid w:val="0025657B"/>
    <w:rsid w:val="00260767"/>
    <w:rsid w:val="002647BB"/>
    <w:rsid w:val="00272C67"/>
    <w:rsid w:val="00273BDF"/>
    <w:rsid w:val="002754C1"/>
    <w:rsid w:val="00283288"/>
    <w:rsid w:val="00283945"/>
    <w:rsid w:val="002841C8"/>
    <w:rsid w:val="0028516B"/>
    <w:rsid w:val="00292D7F"/>
    <w:rsid w:val="0029461D"/>
    <w:rsid w:val="00295E6D"/>
    <w:rsid w:val="002964D6"/>
    <w:rsid w:val="002A1081"/>
    <w:rsid w:val="002A1662"/>
    <w:rsid w:val="002B295E"/>
    <w:rsid w:val="002C0A12"/>
    <w:rsid w:val="002C6891"/>
    <w:rsid w:val="002C6F90"/>
    <w:rsid w:val="002D0BC9"/>
    <w:rsid w:val="002D250F"/>
    <w:rsid w:val="002D58B1"/>
    <w:rsid w:val="002D6776"/>
    <w:rsid w:val="002D6E83"/>
    <w:rsid w:val="002E4FB5"/>
    <w:rsid w:val="002F37E8"/>
    <w:rsid w:val="00302FB8"/>
    <w:rsid w:val="00304EA1"/>
    <w:rsid w:val="00306287"/>
    <w:rsid w:val="00311688"/>
    <w:rsid w:val="003139AE"/>
    <w:rsid w:val="00314D81"/>
    <w:rsid w:val="003169CD"/>
    <w:rsid w:val="00316AA2"/>
    <w:rsid w:val="00322FC6"/>
    <w:rsid w:val="00330E5C"/>
    <w:rsid w:val="00340A3F"/>
    <w:rsid w:val="00340BCB"/>
    <w:rsid w:val="00341152"/>
    <w:rsid w:val="003450A2"/>
    <w:rsid w:val="003478DF"/>
    <w:rsid w:val="0035034E"/>
    <w:rsid w:val="00350D9D"/>
    <w:rsid w:val="00350DF6"/>
    <w:rsid w:val="00351276"/>
    <w:rsid w:val="0035293F"/>
    <w:rsid w:val="00352D23"/>
    <w:rsid w:val="00354359"/>
    <w:rsid w:val="00356C29"/>
    <w:rsid w:val="003570D0"/>
    <w:rsid w:val="0036758B"/>
    <w:rsid w:val="00367D2D"/>
    <w:rsid w:val="0037540D"/>
    <w:rsid w:val="00376639"/>
    <w:rsid w:val="00382CA4"/>
    <w:rsid w:val="003862E1"/>
    <w:rsid w:val="00387D57"/>
    <w:rsid w:val="00391986"/>
    <w:rsid w:val="003A00B4"/>
    <w:rsid w:val="003A234C"/>
    <w:rsid w:val="003A2C08"/>
    <w:rsid w:val="003A425F"/>
    <w:rsid w:val="003B29BA"/>
    <w:rsid w:val="003B4810"/>
    <w:rsid w:val="003B50FE"/>
    <w:rsid w:val="003C5E71"/>
    <w:rsid w:val="003D22FD"/>
    <w:rsid w:val="003D5767"/>
    <w:rsid w:val="003D7D8D"/>
    <w:rsid w:val="003E6DAD"/>
    <w:rsid w:val="003F6211"/>
    <w:rsid w:val="00403A42"/>
    <w:rsid w:val="004078C0"/>
    <w:rsid w:val="00417AA3"/>
    <w:rsid w:val="00417E4C"/>
    <w:rsid w:val="0042124F"/>
    <w:rsid w:val="00425DFE"/>
    <w:rsid w:val="00434EDB"/>
    <w:rsid w:val="004368B5"/>
    <w:rsid w:val="00440B32"/>
    <w:rsid w:val="00440B6D"/>
    <w:rsid w:val="00446F84"/>
    <w:rsid w:val="00446FA9"/>
    <w:rsid w:val="00450D42"/>
    <w:rsid w:val="0046078D"/>
    <w:rsid w:val="00460886"/>
    <w:rsid w:val="00472A5C"/>
    <w:rsid w:val="00473365"/>
    <w:rsid w:val="004769F5"/>
    <w:rsid w:val="00481813"/>
    <w:rsid w:val="00481CA4"/>
    <w:rsid w:val="0048526D"/>
    <w:rsid w:val="00495C80"/>
    <w:rsid w:val="0049630F"/>
    <w:rsid w:val="004A2ED8"/>
    <w:rsid w:val="004A4669"/>
    <w:rsid w:val="004C234B"/>
    <w:rsid w:val="004C349B"/>
    <w:rsid w:val="004C67FD"/>
    <w:rsid w:val="004C7947"/>
    <w:rsid w:val="004D2285"/>
    <w:rsid w:val="004D4326"/>
    <w:rsid w:val="004D6527"/>
    <w:rsid w:val="004E26FF"/>
    <w:rsid w:val="004F5BDA"/>
    <w:rsid w:val="004F6C04"/>
    <w:rsid w:val="00500263"/>
    <w:rsid w:val="005133A5"/>
    <w:rsid w:val="0051631E"/>
    <w:rsid w:val="00516385"/>
    <w:rsid w:val="00525F0F"/>
    <w:rsid w:val="00526118"/>
    <w:rsid w:val="00526E1C"/>
    <w:rsid w:val="00530A7B"/>
    <w:rsid w:val="00535513"/>
    <w:rsid w:val="00537A1F"/>
    <w:rsid w:val="0054240C"/>
    <w:rsid w:val="005454D4"/>
    <w:rsid w:val="0055410F"/>
    <w:rsid w:val="005636CA"/>
    <w:rsid w:val="00563F8C"/>
    <w:rsid w:val="00566029"/>
    <w:rsid w:val="00582D2C"/>
    <w:rsid w:val="00583889"/>
    <w:rsid w:val="0059122D"/>
    <w:rsid w:val="005923CB"/>
    <w:rsid w:val="00593F84"/>
    <w:rsid w:val="00597727"/>
    <w:rsid w:val="005A0B60"/>
    <w:rsid w:val="005A24A9"/>
    <w:rsid w:val="005A2920"/>
    <w:rsid w:val="005A5EB1"/>
    <w:rsid w:val="005A6197"/>
    <w:rsid w:val="005A7A8D"/>
    <w:rsid w:val="005A7B41"/>
    <w:rsid w:val="005B391B"/>
    <w:rsid w:val="005D1B89"/>
    <w:rsid w:val="005D3D78"/>
    <w:rsid w:val="005D40FA"/>
    <w:rsid w:val="005D665B"/>
    <w:rsid w:val="005D7830"/>
    <w:rsid w:val="005E26A5"/>
    <w:rsid w:val="005E2EF0"/>
    <w:rsid w:val="005F4092"/>
    <w:rsid w:val="005F5DE7"/>
    <w:rsid w:val="005F6930"/>
    <w:rsid w:val="005F772A"/>
    <w:rsid w:val="00600617"/>
    <w:rsid w:val="0060441E"/>
    <w:rsid w:val="00604DDF"/>
    <w:rsid w:val="00604FCA"/>
    <w:rsid w:val="0060550F"/>
    <w:rsid w:val="00606845"/>
    <w:rsid w:val="006105C9"/>
    <w:rsid w:val="00614622"/>
    <w:rsid w:val="00615DB3"/>
    <w:rsid w:val="0061747D"/>
    <w:rsid w:val="006208FD"/>
    <w:rsid w:val="00623751"/>
    <w:rsid w:val="00627EDE"/>
    <w:rsid w:val="00631FB3"/>
    <w:rsid w:val="00634E1D"/>
    <w:rsid w:val="006369E2"/>
    <w:rsid w:val="00636EE2"/>
    <w:rsid w:val="006400E6"/>
    <w:rsid w:val="0064219D"/>
    <w:rsid w:val="006532BF"/>
    <w:rsid w:val="00653ECB"/>
    <w:rsid w:val="00655B58"/>
    <w:rsid w:val="006565C5"/>
    <w:rsid w:val="00660804"/>
    <w:rsid w:val="00662EE5"/>
    <w:rsid w:val="00665A84"/>
    <w:rsid w:val="0067133A"/>
    <w:rsid w:val="00676A79"/>
    <w:rsid w:val="0068471E"/>
    <w:rsid w:val="00684F98"/>
    <w:rsid w:val="00685D81"/>
    <w:rsid w:val="00691A5B"/>
    <w:rsid w:val="00693FFD"/>
    <w:rsid w:val="00694BA8"/>
    <w:rsid w:val="006A7082"/>
    <w:rsid w:val="006B13C3"/>
    <w:rsid w:val="006B5739"/>
    <w:rsid w:val="006B77B8"/>
    <w:rsid w:val="006C19D2"/>
    <w:rsid w:val="006C50FC"/>
    <w:rsid w:val="006C7E87"/>
    <w:rsid w:val="006D2159"/>
    <w:rsid w:val="006D6200"/>
    <w:rsid w:val="006E165B"/>
    <w:rsid w:val="006E65F0"/>
    <w:rsid w:val="006F1B1D"/>
    <w:rsid w:val="006F787C"/>
    <w:rsid w:val="00702636"/>
    <w:rsid w:val="00702809"/>
    <w:rsid w:val="00704077"/>
    <w:rsid w:val="00715A0D"/>
    <w:rsid w:val="00724507"/>
    <w:rsid w:val="007258ED"/>
    <w:rsid w:val="00725DCE"/>
    <w:rsid w:val="00727A7B"/>
    <w:rsid w:val="0073304A"/>
    <w:rsid w:val="00741142"/>
    <w:rsid w:val="00743A91"/>
    <w:rsid w:val="007545DE"/>
    <w:rsid w:val="0076444A"/>
    <w:rsid w:val="00767A73"/>
    <w:rsid w:val="00773D5B"/>
    <w:rsid w:val="00773E6C"/>
    <w:rsid w:val="007755C2"/>
    <w:rsid w:val="00781B77"/>
    <w:rsid w:val="00781FB1"/>
    <w:rsid w:val="007827E3"/>
    <w:rsid w:val="007912A1"/>
    <w:rsid w:val="0079249F"/>
    <w:rsid w:val="007A3B1B"/>
    <w:rsid w:val="007A604E"/>
    <w:rsid w:val="007A61BF"/>
    <w:rsid w:val="007B0A24"/>
    <w:rsid w:val="007B3216"/>
    <w:rsid w:val="007B40B6"/>
    <w:rsid w:val="007B4548"/>
    <w:rsid w:val="007B5768"/>
    <w:rsid w:val="007B75D0"/>
    <w:rsid w:val="007D0F90"/>
    <w:rsid w:val="007D1B6D"/>
    <w:rsid w:val="007D6AD8"/>
    <w:rsid w:val="007D7908"/>
    <w:rsid w:val="007D7AC9"/>
    <w:rsid w:val="007E2DE4"/>
    <w:rsid w:val="007E2FBF"/>
    <w:rsid w:val="007E4636"/>
    <w:rsid w:val="007E5556"/>
    <w:rsid w:val="007F0D52"/>
    <w:rsid w:val="007F36B4"/>
    <w:rsid w:val="008052B5"/>
    <w:rsid w:val="00806149"/>
    <w:rsid w:val="00813C37"/>
    <w:rsid w:val="008154B5"/>
    <w:rsid w:val="008167A9"/>
    <w:rsid w:val="00820753"/>
    <w:rsid w:val="00823962"/>
    <w:rsid w:val="00825752"/>
    <w:rsid w:val="00825C6F"/>
    <w:rsid w:val="00831991"/>
    <w:rsid w:val="008320FD"/>
    <w:rsid w:val="00840EE9"/>
    <w:rsid w:val="008501D1"/>
    <w:rsid w:val="00851676"/>
    <w:rsid w:val="00851D4A"/>
    <w:rsid w:val="00852719"/>
    <w:rsid w:val="008561FF"/>
    <w:rsid w:val="00860115"/>
    <w:rsid w:val="0086272E"/>
    <w:rsid w:val="008663CC"/>
    <w:rsid w:val="0087304F"/>
    <w:rsid w:val="0087584A"/>
    <w:rsid w:val="00883322"/>
    <w:rsid w:val="008853A0"/>
    <w:rsid w:val="0088783C"/>
    <w:rsid w:val="00895D2E"/>
    <w:rsid w:val="008972F3"/>
    <w:rsid w:val="008B238B"/>
    <w:rsid w:val="008B27FA"/>
    <w:rsid w:val="008B7352"/>
    <w:rsid w:val="008C2979"/>
    <w:rsid w:val="008C5EC7"/>
    <w:rsid w:val="008C6129"/>
    <w:rsid w:val="008C6FF7"/>
    <w:rsid w:val="008D4CC1"/>
    <w:rsid w:val="008E5DB5"/>
    <w:rsid w:val="008E7996"/>
    <w:rsid w:val="008F103F"/>
    <w:rsid w:val="008F1637"/>
    <w:rsid w:val="008F5591"/>
    <w:rsid w:val="009018E0"/>
    <w:rsid w:val="0090262E"/>
    <w:rsid w:val="00915ABD"/>
    <w:rsid w:val="009172D3"/>
    <w:rsid w:val="009370BC"/>
    <w:rsid w:val="0093740E"/>
    <w:rsid w:val="00943D7C"/>
    <w:rsid w:val="00946216"/>
    <w:rsid w:val="00947795"/>
    <w:rsid w:val="00954AC7"/>
    <w:rsid w:val="009633D9"/>
    <w:rsid w:val="009644F2"/>
    <w:rsid w:val="009650F3"/>
    <w:rsid w:val="0096663A"/>
    <w:rsid w:val="00970580"/>
    <w:rsid w:val="00970BE6"/>
    <w:rsid w:val="00974CEB"/>
    <w:rsid w:val="0098739B"/>
    <w:rsid w:val="0099072C"/>
    <w:rsid w:val="00992F04"/>
    <w:rsid w:val="00994257"/>
    <w:rsid w:val="0099546A"/>
    <w:rsid w:val="009966E1"/>
    <w:rsid w:val="00997E55"/>
    <w:rsid w:val="009B10FA"/>
    <w:rsid w:val="009B51CC"/>
    <w:rsid w:val="009B61E5"/>
    <w:rsid w:val="009C4EF5"/>
    <w:rsid w:val="009C5849"/>
    <w:rsid w:val="009D1E89"/>
    <w:rsid w:val="009D51FC"/>
    <w:rsid w:val="009D6A35"/>
    <w:rsid w:val="009D7718"/>
    <w:rsid w:val="009E5707"/>
    <w:rsid w:val="009F48E6"/>
    <w:rsid w:val="00A01A75"/>
    <w:rsid w:val="00A024A4"/>
    <w:rsid w:val="00A07ADC"/>
    <w:rsid w:val="00A11EF3"/>
    <w:rsid w:val="00A131F9"/>
    <w:rsid w:val="00A17661"/>
    <w:rsid w:val="00A1799D"/>
    <w:rsid w:val="00A2123D"/>
    <w:rsid w:val="00A22835"/>
    <w:rsid w:val="00A23309"/>
    <w:rsid w:val="00A2437A"/>
    <w:rsid w:val="00A24B2D"/>
    <w:rsid w:val="00A260D7"/>
    <w:rsid w:val="00A27EB7"/>
    <w:rsid w:val="00A40966"/>
    <w:rsid w:val="00A4174B"/>
    <w:rsid w:val="00A50329"/>
    <w:rsid w:val="00A53BAF"/>
    <w:rsid w:val="00A55601"/>
    <w:rsid w:val="00A6080B"/>
    <w:rsid w:val="00A61FA6"/>
    <w:rsid w:val="00A66A0A"/>
    <w:rsid w:val="00A70343"/>
    <w:rsid w:val="00A80688"/>
    <w:rsid w:val="00A8161B"/>
    <w:rsid w:val="00A863DE"/>
    <w:rsid w:val="00A91241"/>
    <w:rsid w:val="00A9183D"/>
    <w:rsid w:val="00A91C7C"/>
    <w:rsid w:val="00A921E0"/>
    <w:rsid w:val="00A922F4"/>
    <w:rsid w:val="00AA0FD2"/>
    <w:rsid w:val="00AA2D22"/>
    <w:rsid w:val="00AA4EC4"/>
    <w:rsid w:val="00AA5E9B"/>
    <w:rsid w:val="00AB1DDA"/>
    <w:rsid w:val="00AB6378"/>
    <w:rsid w:val="00AC6056"/>
    <w:rsid w:val="00AD5875"/>
    <w:rsid w:val="00AD7699"/>
    <w:rsid w:val="00AE08EC"/>
    <w:rsid w:val="00AE5526"/>
    <w:rsid w:val="00AF051B"/>
    <w:rsid w:val="00AF0DB3"/>
    <w:rsid w:val="00B00635"/>
    <w:rsid w:val="00B01578"/>
    <w:rsid w:val="00B0171D"/>
    <w:rsid w:val="00B02D98"/>
    <w:rsid w:val="00B03533"/>
    <w:rsid w:val="00B043D0"/>
    <w:rsid w:val="00B05F7A"/>
    <w:rsid w:val="00B07335"/>
    <w:rsid w:val="00B0738F"/>
    <w:rsid w:val="00B10456"/>
    <w:rsid w:val="00B13D3B"/>
    <w:rsid w:val="00B171B9"/>
    <w:rsid w:val="00B17CC8"/>
    <w:rsid w:val="00B20BFE"/>
    <w:rsid w:val="00B230DB"/>
    <w:rsid w:val="00B26601"/>
    <w:rsid w:val="00B3138A"/>
    <w:rsid w:val="00B35C04"/>
    <w:rsid w:val="00B41951"/>
    <w:rsid w:val="00B53229"/>
    <w:rsid w:val="00B62480"/>
    <w:rsid w:val="00B66F27"/>
    <w:rsid w:val="00B76536"/>
    <w:rsid w:val="00B77719"/>
    <w:rsid w:val="00B81B70"/>
    <w:rsid w:val="00B93460"/>
    <w:rsid w:val="00B93BD5"/>
    <w:rsid w:val="00BB01F0"/>
    <w:rsid w:val="00BB3725"/>
    <w:rsid w:val="00BB3BAB"/>
    <w:rsid w:val="00BB5E58"/>
    <w:rsid w:val="00BD0724"/>
    <w:rsid w:val="00BD2B91"/>
    <w:rsid w:val="00BD3AD7"/>
    <w:rsid w:val="00BD7DD9"/>
    <w:rsid w:val="00BE0DD3"/>
    <w:rsid w:val="00BE15AF"/>
    <w:rsid w:val="00BE5521"/>
    <w:rsid w:val="00BE7817"/>
    <w:rsid w:val="00BE78D4"/>
    <w:rsid w:val="00BE7C37"/>
    <w:rsid w:val="00BF02FA"/>
    <w:rsid w:val="00BF3363"/>
    <w:rsid w:val="00BF35C5"/>
    <w:rsid w:val="00BF6C23"/>
    <w:rsid w:val="00C02796"/>
    <w:rsid w:val="00C10A96"/>
    <w:rsid w:val="00C137F3"/>
    <w:rsid w:val="00C24A6D"/>
    <w:rsid w:val="00C307B3"/>
    <w:rsid w:val="00C3220B"/>
    <w:rsid w:val="00C36599"/>
    <w:rsid w:val="00C36E71"/>
    <w:rsid w:val="00C40E94"/>
    <w:rsid w:val="00C5065A"/>
    <w:rsid w:val="00C53263"/>
    <w:rsid w:val="00C60210"/>
    <w:rsid w:val="00C604F9"/>
    <w:rsid w:val="00C65587"/>
    <w:rsid w:val="00C67969"/>
    <w:rsid w:val="00C74DAE"/>
    <w:rsid w:val="00C75F1D"/>
    <w:rsid w:val="00C81015"/>
    <w:rsid w:val="00C813D0"/>
    <w:rsid w:val="00C83DBA"/>
    <w:rsid w:val="00C95156"/>
    <w:rsid w:val="00C96FF3"/>
    <w:rsid w:val="00CA0DC2"/>
    <w:rsid w:val="00CA32DB"/>
    <w:rsid w:val="00CB225F"/>
    <w:rsid w:val="00CB4EB8"/>
    <w:rsid w:val="00CB68E8"/>
    <w:rsid w:val="00CB7B0A"/>
    <w:rsid w:val="00CC0B61"/>
    <w:rsid w:val="00CC3FF0"/>
    <w:rsid w:val="00CD144B"/>
    <w:rsid w:val="00CD1987"/>
    <w:rsid w:val="00CE2743"/>
    <w:rsid w:val="00CE5096"/>
    <w:rsid w:val="00CE73E7"/>
    <w:rsid w:val="00CF3613"/>
    <w:rsid w:val="00CF369C"/>
    <w:rsid w:val="00CF5A4D"/>
    <w:rsid w:val="00CF7343"/>
    <w:rsid w:val="00D00E74"/>
    <w:rsid w:val="00D04F01"/>
    <w:rsid w:val="00D06414"/>
    <w:rsid w:val="00D06EF0"/>
    <w:rsid w:val="00D20783"/>
    <w:rsid w:val="00D21389"/>
    <w:rsid w:val="00D23725"/>
    <w:rsid w:val="00D24E5A"/>
    <w:rsid w:val="00D338E4"/>
    <w:rsid w:val="00D338F6"/>
    <w:rsid w:val="00D3472C"/>
    <w:rsid w:val="00D42FE5"/>
    <w:rsid w:val="00D4411A"/>
    <w:rsid w:val="00D510E6"/>
    <w:rsid w:val="00D51947"/>
    <w:rsid w:val="00D532F0"/>
    <w:rsid w:val="00D53A54"/>
    <w:rsid w:val="00D53CAC"/>
    <w:rsid w:val="00D5717C"/>
    <w:rsid w:val="00D61050"/>
    <w:rsid w:val="00D64460"/>
    <w:rsid w:val="00D66CB2"/>
    <w:rsid w:val="00D75214"/>
    <w:rsid w:val="00D77413"/>
    <w:rsid w:val="00D82759"/>
    <w:rsid w:val="00D86DE4"/>
    <w:rsid w:val="00D90609"/>
    <w:rsid w:val="00D91AF0"/>
    <w:rsid w:val="00D93601"/>
    <w:rsid w:val="00D96468"/>
    <w:rsid w:val="00DB3BFB"/>
    <w:rsid w:val="00DC1F78"/>
    <w:rsid w:val="00DD3F0E"/>
    <w:rsid w:val="00DD6986"/>
    <w:rsid w:val="00DE1909"/>
    <w:rsid w:val="00DE1CD4"/>
    <w:rsid w:val="00DE5063"/>
    <w:rsid w:val="00DE51DB"/>
    <w:rsid w:val="00DF04E2"/>
    <w:rsid w:val="00DF0590"/>
    <w:rsid w:val="00DF632D"/>
    <w:rsid w:val="00E004D3"/>
    <w:rsid w:val="00E11204"/>
    <w:rsid w:val="00E125AA"/>
    <w:rsid w:val="00E14BAC"/>
    <w:rsid w:val="00E23F1D"/>
    <w:rsid w:val="00E302A5"/>
    <w:rsid w:val="00E30E05"/>
    <w:rsid w:val="00E36361"/>
    <w:rsid w:val="00E3724D"/>
    <w:rsid w:val="00E4312C"/>
    <w:rsid w:val="00E4535D"/>
    <w:rsid w:val="00E45FCB"/>
    <w:rsid w:val="00E5397D"/>
    <w:rsid w:val="00E55AE9"/>
    <w:rsid w:val="00E6352C"/>
    <w:rsid w:val="00E710FA"/>
    <w:rsid w:val="00E744DB"/>
    <w:rsid w:val="00E7590E"/>
    <w:rsid w:val="00E80247"/>
    <w:rsid w:val="00E81B13"/>
    <w:rsid w:val="00E92FBF"/>
    <w:rsid w:val="00EA3510"/>
    <w:rsid w:val="00EA3D88"/>
    <w:rsid w:val="00EA7EBB"/>
    <w:rsid w:val="00EB0C84"/>
    <w:rsid w:val="00EB28C3"/>
    <w:rsid w:val="00EC19D7"/>
    <w:rsid w:val="00EC2566"/>
    <w:rsid w:val="00EC30E9"/>
    <w:rsid w:val="00EC6389"/>
    <w:rsid w:val="00ED1C1F"/>
    <w:rsid w:val="00ED53E9"/>
    <w:rsid w:val="00EE50A7"/>
    <w:rsid w:val="00EE68A6"/>
    <w:rsid w:val="00EE7411"/>
    <w:rsid w:val="00EF04EB"/>
    <w:rsid w:val="00EF0DCB"/>
    <w:rsid w:val="00EF3D3A"/>
    <w:rsid w:val="00EF7482"/>
    <w:rsid w:val="00F02A7D"/>
    <w:rsid w:val="00F054F7"/>
    <w:rsid w:val="00F065C3"/>
    <w:rsid w:val="00F071C5"/>
    <w:rsid w:val="00F11C5E"/>
    <w:rsid w:val="00F168BA"/>
    <w:rsid w:val="00F17FDE"/>
    <w:rsid w:val="00F20AAE"/>
    <w:rsid w:val="00F21E78"/>
    <w:rsid w:val="00F26C17"/>
    <w:rsid w:val="00F27010"/>
    <w:rsid w:val="00F40D53"/>
    <w:rsid w:val="00F41A59"/>
    <w:rsid w:val="00F4525C"/>
    <w:rsid w:val="00F4782C"/>
    <w:rsid w:val="00F50D86"/>
    <w:rsid w:val="00F630E5"/>
    <w:rsid w:val="00F63E5C"/>
    <w:rsid w:val="00F6738E"/>
    <w:rsid w:val="00F74390"/>
    <w:rsid w:val="00F819E5"/>
    <w:rsid w:val="00F820BC"/>
    <w:rsid w:val="00FA03E7"/>
    <w:rsid w:val="00FA0CAC"/>
    <w:rsid w:val="00FA2601"/>
    <w:rsid w:val="00FA32A2"/>
    <w:rsid w:val="00FA5B35"/>
    <w:rsid w:val="00FA6AEE"/>
    <w:rsid w:val="00FC1DAE"/>
    <w:rsid w:val="00FC5FD2"/>
    <w:rsid w:val="00FC76DB"/>
    <w:rsid w:val="00FC7E0B"/>
    <w:rsid w:val="00FD021F"/>
    <w:rsid w:val="00FD12A3"/>
    <w:rsid w:val="00FD29D3"/>
    <w:rsid w:val="00FD5FDD"/>
    <w:rsid w:val="00FE0888"/>
    <w:rsid w:val="00FE3F0B"/>
    <w:rsid w:val="00FE40D4"/>
    <w:rsid w:val="00FE7BB6"/>
    <w:rsid w:val="00FF14E6"/>
    <w:rsid w:val="00FF4757"/>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A24A9"/>
  </w:style>
  <w:style w:type="paragraph" w:styleId="Heading1">
    <w:name w:val="heading 1"/>
    <w:basedOn w:val="Normal"/>
    <w:next w:val="Normal"/>
    <w:link w:val="Heading1Char"/>
    <w:uiPriority w:val="9"/>
    <w:qFormat/>
    <w:rsid w:val="00970BE6"/>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F168BA"/>
    <w:pPr>
      <w:numPr>
        <w:numId w:val="1"/>
      </w:numPr>
      <w:tabs>
        <w:tab w:val="left" w:pos="425"/>
      </w:tabs>
      <w:spacing w:before="0" w:after="200"/>
      <w:ind w:left="425" w:right="425" w:hanging="425"/>
      <w:contextualSpacing/>
    </w:pPr>
    <w:rPr>
      <w:rFonts w:asciiTheme="minorHAnsi" w:eastAsia="Times New Roman" w:hAnsiTheme="minorHAnsi" w:cstheme="minorHAns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customStyle="1" w:styleId="Default">
    <w:name w:val="Default"/>
    <w:rsid w:val="003B29BA"/>
    <w:pPr>
      <w:widowControl w:val="0"/>
      <w:autoSpaceDE w:val="0"/>
      <w:autoSpaceDN w:val="0"/>
      <w:adjustRightInd w:val="0"/>
      <w:spacing w:after="0" w:line="240" w:lineRule="auto"/>
    </w:pPr>
    <w:rPr>
      <w:rFonts w:ascii="HelveticaNeue LT 45 Light" w:eastAsiaTheme="minorEastAsia" w:hAnsi="HelveticaNeue LT 45 Light" w:cs="HelveticaNeue LT 45 Light"/>
      <w:color w:val="000000"/>
      <w:sz w:val="24"/>
      <w:szCs w:val="24"/>
      <w:lang w:val="en-AU" w:eastAsia="en-AU"/>
    </w:rPr>
  </w:style>
  <w:style w:type="paragraph" w:styleId="ListParagraph">
    <w:name w:val="List Paragraph"/>
    <w:basedOn w:val="Normal"/>
    <w:uiPriority w:val="34"/>
    <w:qFormat/>
    <w:rsid w:val="00B10456"/>
    <w:pPr>
      <w:ind w:left="720"/>
      <w:contextualSpacing/>
    </w:pPr>
  </w:style>
  <w:style w:type="character" w:customStyle="1" w:styleId="Heading1Char">
    <w:name w:val="Heading 1 Char"/>
    <w:basedOn w:val="DefaultParagraphFont"/>
    <w:link w:val="Heading1"/>
    <w:uiPriority w:val="9"/>
    <w:rsid w:val="00970BE6"/>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970BE6"/>
    <w:pPr>
      <w:spacing w:line="259" w:lineRule="auto"/>
      <w:outlineLvl w:val="9"/>
    </w:pPr>
  </w:style>
  <w:style w:type="paragraph" w:styleId="Revision">
    <w:name w:val="Revision"/>
    <w:hidden/>
    <w:uiPriority w:val="99"/>
    <w:semiHidden/>
    <w:rsid w:val="00E6352C"/>
    <w:pPr>
      <w:spacing w:after="0" w:line="240" w:lineRule="auto"/>
    </w:pPr>
  </w:style>
  <w:style w:type="character" w:customStyle="1" w:styleId="VCAAitaliccharacter">
    <w:name w:val="VCAA italic character"/>
    <w:basedOn w:val="Bodyitalic"/>
    <w:uiPriority w:val="1"/>
    <w:qFormat/>
    <w:rsid w:val="00FF4757"/>
    <w:rPr>
      <w:rFonts w:asciiTheme="minorHAnsi" w:hAnsiTheme="minorHAnsi" w:cstheme="minorHAnsi"/>
      <w:i/>
      <w:iCs/>
      <w:color w:val="auto"/>
      <w:lang w:val="en-AU"/>
    </w:rPr>
  </w:style>
  <w:style w:type="character" w:styleId="FollowedHyperlink">
    <w:name w:val="FollowedHyperlink"/>
    <w:basedOn w:val="DefaultParagraphFont"/>
    <w:uiPriority w:val="99"/>
    <w:semiHidden/>
    <w:unhideWhenUsed/>
    <w:rsid w:val="00224F1E"/>
    <w:rPr>
      <w:color w:val="8DB3E2" w:themeColor="followedHyperlink"/>
      <w:u w:val="single"/>
    </w:rPr>
  </w:style>
  <w:style w:type="character" w:customStyle="1" w:styleId="highlight">
    <w:name w:val="highlight"/>
    <w:basedOn w:val="DefaultParagraphFont"/>
    <w:rsid w:val="00AD5875"/>
  </w:style>
  <w:style w:type="character" w:styleId="Emphasis">
    <w:name w:val="Emphasis"/>
    <w:basedOn w:val="DefaultParagraphFont"/>
    <w:uiPriority w:val="20"/>
    <w:qFormat/>
    <w:rsid w:val="00AD5875"/>
    <w:rPr>
      <w:i/>
      <w:iCs/>
    </w:rPr>
  </w:style>
  <w:style w:type="paragraph" w:customStyle="1" w:styleId="chunk">
    <w:name w:val="chunk"/>
    <w:basedOn w:val="Normal"/>
    <w:rsid w:val="00AD587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VCAAopentable">
    <w:name w:val="VCAA open table"/>
    <w:basedOn w:val="TableNormal"/>
    <w:uiPriority w:val="99"/>
    <w:rsid w:val="00CD1987"/>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news-and-events/bulletins-and-updates/bulletin/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ccyp.vic.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rqa.vic.gov.au/childsafe/Pages/Home.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59CFB-8A88-4F6E-B5A0-365662F324C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1aab662d-a6b2-42d6-996b-a574723d1ad8"/>
    <ds:schemaRef ds:uri="http://schemas.microsoft.com/sharepoint/v3"/>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9DFC650-C2F9-444F-AA49-1278A7A1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6305</Words>
  <Characters>35940</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VCE Algorithmics (HESS)</vt:lpstr>
    </vt:vector>
  </TitlesOfParts>
  <Company>Victorian Curriculum and Assessment Authority</Company>
  <LinksUpToDate>false</LinksUpToDate>
  <CharactersWithSpaces>42161</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Algorithmics (HESS)</dc:title>
  <dc:subject>VCE Algorithmics (HESS)</dc:subject>
  <dc:creator>vcaa@education.vic.gov.au</dc:creator>
  <cp:keywords>Algorithmics, HESS, study design, VCE, outcomes, assessment, examination</cp:keywords>
  <cp:lastModifiedBy>Vanessa Flores</cp:lastModifiedBy>
  <cp:revision>2</cp:revision>
  <cp:lastPrinted>2021-09-07T12:01:00Z</cp:lastPrinted>
  <dcterms:created xsi:type="dcterms:W3CDTF">2025-03-13T00:26:00Z</dcterms:created>
  <dcterms:modified xsi:type="dcterms:W3CDTF">2025-03-13T00:26:00Z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